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E1BF9" w14:textId="3EDB7FF9" w:rsidR="009C6CE9" w:rsidRPr="006668E0" w:rsidRDefault="006565F9">
      <w:pPr>
        <w:rPr>
          <w:rFonts w:ascii="Times New Roman" w:hAnsi="Times New Roman" w:cs="Times New Roman"/>
          <w:b/>
          <w:sz w:val="2"/>
          <w:lang w:val="en-US"/>
        </w:rPr>
      </w:pPr>
      <w:r w:rsidRPr="006668E0">
        <w:rPr>
          <w:rFonts w:ascii="Times New Roman" w:hAnsi="Times New Roman" w:cs="Times New Roman"/>
          <w:b/>
          <w:sz w:val="2"/>
          <w:lang w:val="en-US"/>
        </w:rPr>
        <w:drawing>
          <wp:anchor distT="0" distB="360045" distL="114300" distR="114300" simplePos="0" relativeHeight="251661312" behindDoc="1" locked="0" layoutInCell="1" allowOverlap="1" wp14:anchorId="05C9432F" wp14:editId="05805F41">
            <wp:simplePos x="0" y="0"/>
            <wp:positionH relativeFrom="page">
              <wp:posOffset>8890</wp:posOffset>
            </wp:positionH>
            <wp:positionV relativeFrom="page">
              <wp:posOffset>168275</wp:posOffset>
            </wp:positionV>
            <wp:extent cx="10690860" cy="1079500"/>
            <wp:effectExtent l="0" t="0" r="0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huvud_273_lila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1079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626"/>
        <w:tblOverlap w:val="never"/>
        <w:tblW w:w="1212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0"/>
        <w:gridCol w:w="28"/>
        <w:gridCol w:w="114"/>
        <w:gridCol w:w="912"/>
        <w:gridCol w:w="1356"/>
        <w:gridCol w:w="2579"/>
        <w:gridCol w:w="2239"/>
        <w:gridCol w:w="2409"/>
      </w:tblGrid>
      <w:tr w:rsidR="006565F9" w:rsidRPr="002E41F6" w14:paraId="68A792A4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0BDC167" w14:textId="77777777" w:rsidR="006565F9" w:rsidRDefault="006565F9" w:rsidP="00CA0A48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GBIS 2.0 </w:t>
            </w:r>
            <w:bookmarkStart w:id="0" w:name="_GoBack"/>
            <w:bookmarkEnd w:id="0"/>
          </w:p>
          <w:p w14:paraId="0AB1390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b/>
                <w:sz w:val="18"/>
                <w:lang w:val="en-US"/>
              </w:rPr>
              <w:t>Data element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BE491C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b/>
                <w:sz w:val="18"/>
                <w:lang w:val="en-US"/>
              </w:rPr>
              <w:t>Value domain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AB8C63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b/>
                <w:sz w:val="18"/>
                <w:lang w:val="en-US"/>
              </w:rPr>
              <w:t>Permissible values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D99CC9B" w14:textId="77777777" w:rsidR="006565F9" w:rsidRPr="00D26EC9" w:rsidRDefault="006565F9" w:rsidP="00CA0A48">
            <w:pPr>
              <w:tabs>
                <w:tab w:val="right" w:pos="2193"/>
              </w:tabs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Value meaning</w:t>
            </w: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ab/>
              <w:t xml:space="preserve"> 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04B23DC" w14:textId="77777777" w:rsidR="006565F9" w:rsidRPr="00D26EC9" w:rsidRDefault="006565F9" w:rsidP="00CA0A48">
            <w:pPr>
              <w:tabs>
                <w:tab w:val="right" w:pos="2193"/>
              </w:tabs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Comment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DAB88AF" w14:textId="77777777" w:rsidR="006565F9" w:rsidRPr="00770E2B" w:rsidRDefault="006565F9" w:rsidP="00CA0A48">
            <w:pPr>
              <w:tabs>
                <w:tab w:val="right" w:pos="2193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565F9" w:rsidRPr="00931556" w14:paraId="2DD3296B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7FB17B2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sample_id</w:t>
            </w:r>
            <w:proofErr w:type="spellEnd"/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6CECF1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30]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6EAFD6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008D2D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8CEA81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Unique code within the biobank for the storage of the sample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0D286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52010BF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18E8C45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parent_sample_id</w:t>
            </w:r>
            <w:proofErr w:type="spellEnd"/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4C1089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C741BB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D57390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33B8C1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parent sample identity if the sample is an aliquot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9439D95" w14:textId="77777777" w:rsidR="006565F9" w:rsidRPr="00770E2B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6778C3" w14:paraId="4920E7C7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0D34A40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material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_type</w:t>
            </w:r>
            <w:proofErr w:type="spellEnd"/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784605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C713A0E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ECD115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C1FF461" w14:textId="77777777" w:rsidR="006565F9" w:rsidRPr="006778C3" w:rsidRDefault="006565F9" w:rsidP="00CA0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78C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The biospecimen type saved from a biological entity for testing, diagnostic, propagation, treatment or research purposes.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Corresponds to sample type in LIMS.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0EEEDAD" w14:textId="77777777" w:rsidR="006565F9" w:rsidRPr="006778C3" w:rsidRDefault="006565F9" w:rsidP="00CA0A48">
            <w:pPr>
              <w:rPr>
                <w:lang w:val="en-US"/>
              </w:rPr>
            </w:pPr>
          </w:p>
        </w:tc>
      </w:tr>
      <w:tr w:rsidR="006565F9" w:rsidRPr="00931556" w14:paraId="1F8D349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0E68A6A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FCDCA40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4D4EFE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BLD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805993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Whole blood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9D484E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8FBD0F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33E74C2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0726F43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C73FC1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89B8A0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BUF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209F4F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Unficolled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cryopreserved buffy coat, viable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306C4A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5B3F5B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1EFCAE7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4B61044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3EDF3A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AA9420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BFF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A570A1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Unficolled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buffy coat, non-viable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2BF93D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0578E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242B0174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EBD853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7AD3A9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BAEA7D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CDN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66A119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FA708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ComplementaryDNA</w:t>
            </w:r>
            <w:proofErr w:type="spellEnd"/>
            <w:r w:rsidRPr="00FA708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(cDNA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E328F7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4B5F95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42B26F6C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20E3953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5E0ED5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0FD4A6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CEL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01CA65E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PBMC cells, viable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27202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609D80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64C45D0C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269500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D2F4B6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A6C466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CRD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6D56F5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Cord blood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1CACC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81E12CE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6FAACD87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C328AF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A0B393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B9EF85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DWB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CAA7AD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Dried whole blood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336BA3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593518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1B19F3F2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069BA41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BF1C29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4C21CD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PEL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5D8B6EC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PBMC cells, non-viable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5EE67A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60A7AE8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121BF3FA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4DB0405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DA110A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7081E8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PL*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D88B8E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Plasma, all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12A39C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F85D31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0588126A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56B6E3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570679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442A80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PL1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C34F9C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Plasma, single-spun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75EE39D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4EF13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1CF53D4C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0371AA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D06C16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736577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PL2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AC77D4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Plasma, double-spun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21DD3F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D59E6B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5B571F4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073D4A4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5574C1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10E5D4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RBC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F1D479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Red blood cells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150E4D7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767FCB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0DD9742A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385780A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FEF06F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FEB277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SER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B55019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Serum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72B4BD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30910E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1D26140E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4A1C5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82F19F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203EE1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XDA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BD1247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Extracted DNA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170FA1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636534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150B9DA9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DC0C5D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CD33D3B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EE0B410" w14:textId="77777777" w:rsidR="006565F9" w:rsidRPr="002C6C2A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FA708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WDA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D68830F" w14:textId="77777777" w:rsidR="006565F9" w:rsidRPr="002C6C2A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FA708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Whole Genome Amplified DNA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D78A79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8C2678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466E8908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79AC258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C286A4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40]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5833071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4E62D6D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Method used for extracting DNA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D69884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49E429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1CC0DA7D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8BC563" w14:textId="77777777" w:rsidR="006565F9" w:rsidRPr="00F811B4" w:rsidRDefault="006565F9" w:rsidP="00CA0A48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2201366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394FEE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XPA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602DAE0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Extracted RNA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69394BE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6BE474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087895A1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2D8ABEA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EC022C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40]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C03ACB2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4051888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Method used for extracting RNA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28AFA97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8BC3CE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007DC908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510E7B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495B04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D99072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XTN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2B4888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Extracted total nucleic acid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2E6C50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A21DF3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19260F75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7495EF4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709598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CBD44AB" w14:textId="77777777" w:rsidR="006565F9" w:rsidRPr="004E7C78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0F4A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XPR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4005B25" w14:textId="77777777" w:rsidR="006565F9" w:rsidRPr="004E7C78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  <w:r w:rsidRPr="000F4A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Extracted total proteins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CB55A3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26CD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6C71F6BE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42BBA8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7C9F50F0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6F0F21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ZZZ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484FDC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Other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D09954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3B1F0D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09EAD27F" w14:textId="77777777" w:rsidTr="00CA0A48">
        <w:trPr>
          <w:trHeight w:val="240"/>
        </w:trPr>
        <w:tc>
          <w:tcPr>
            <w:tcW w:w="747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</w:tcPr>
          <w:p w14:paraId="6B13DA8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  <w:t>1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Permissible </w:t>
            </w: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values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according to SPREC [4], with supplementary derivative codes from LDMS [5].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right w:val="nil"/>
            </w:tcBorders>
          </w:tcPr>
          <w:p w14:paraId="73B31820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right w:val="nil"/>
            </w:tcBorders>
          </w:tcPr>
          <w:p w14:paraId="38B16E8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</w:pPr>
          </w:p>
        </w:tc>
      </w:tr>
      <w:tr w:rsidR="006565F9" w:rsidRPr="00931556" w14:paraId="219E4B18" w14:textId="77777777" w:rsidTr="00CA0A48">
        <w:trPr>
          <w:trHeight w:val="240"/>
        </w:trPr>
        <w:tc>
          <w:tcPr>
            <w:tcW w:w="2490" w:type="dxa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1099F94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sample_amount</w:t>
            </w:r>
            <w:proofErr w:type="spellEnd"/>
          </w:p>
        </w:tc>
        <w:tc>
          <w:tcPr>
            <w:tcW w:w="1054" w:type="dxa"/>
            <w:gridSpan w:val="3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7DFBDF0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decimal number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42A89E2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59C94E3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</w:tcPr>
          <w:p w14:paraId="1ACA3EFE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amount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of samples in store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808080" w:themeColor="background1" w:themeShade="80"/>
              <w:right w:val="nil"/>
            </w:tcBorders>
          </w:tcPr>
          <w:p w14:paraId="5BDF53C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2E41F6" w14:paraId="40126F15" w14:textId="77777777" w:rsidTr="00CA0A48">
        <w:trPr>
          <w:trHeight w:val="240"/>
        </w:trPr>
        <w:tc>
          <w:tcPr>
            <w:tcW w:w="2490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auto"/>
            <w:noWrap/>
            <w:tcMar>
              <w:top w:w="113" w:type="dxa"/>
            </w:tcMar>
          </w:tcPr>
          <w:p w14:paraId="50B3A1F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sample_amount_unit</w:t>
            </w:r>
            <w:proofErr w:type="spellEnd"/>
          </w:p>
        </w:tc>
        <w:tc>
          <w:tcPr>
            <w:tcW w:w="1054" w:type="dxa"/>
            <w:gridSpan w:val="3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</w:tcMar>
          </w:tcPr>
          <w:p w14:paraId="1659A78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2]</w:t>
            </w: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</w:tcMar>
          </w:tcPr>
          <w:p w14:paraId="087C7FE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</w:tcMar>
          </w:tcPr>
          <w:p w14:paraId="2B43413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Milliliter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4E29D0B1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537FDD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2E41F6" w14:paraId="5BC37011" w14:textId="77777777" w:rsidTr="00CA0A48">
        <w:trPr>
          <w:trHeight w:val="240"/>
        </w:trPr>
        <w:tc>
          <w:tcPr>
            <w:tcW w:w="24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</w:tcMar>
          </w:tcPr>
          <w:p w14:paraId="1E3C5F2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4" w:type="dxa"/>
            <w:gridSpan w:val="3"/>
            <w:tcBorders>
              <w:left w:val="nil"/>
              <w:right w:val="nil"/>
            </w:tcBorders>
            <w:tcMar>
              <w:top w:w="28" w:type="dxa"/>
            </w:tcMar>
          </w:tcPr>
          <w:p w14:paraId="0D1A616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tcMar>
              <w:top w:w="28" w:type="dxa"/>
            </w:tcMar>
          </w:tcPr>
          <w:p w14:paraId="4817CC9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</w:t>
            </w:r>
            <w:r w:rsidRPr="00D26EC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2579" w:type="dxa"/>
            <w:tcBorders>
              <w:left w:val="nil"/>
              <w:right w:val="nil"/>
            </w:tcBorders>
            <w:tcMar>
              <w:top w:w="28" w:type="dxa"/>
            </w:tcMar>
          </w:tcPr>
          <w:p w14:paraId="54118A3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Microliter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3FF01807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78D6994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2E41F6" w14:paraId="7B7734D9" w14:textId="77777777" w:rsidTr="00CA0A48">
        <w:trPr>
          <w:trHeight w:val="240"/>
        </w:trPr>
        <w:tc>
          <w:tcPr>
            <w:tcW w:w="24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73AF216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4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20A1557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6858A98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nL</w:t>
            </w:r>
            <w:proofErr w:type="spellEnd"/>
          </w:p>
        </w:tc>
        <w:tc>
          <w:tcPr>
            <w:tcW w:w="2579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2C6D283E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Nanoliter</w:t>
            </w:r>
          </w:p>
        </w:tc>
        <w:tc>
          <w:tcPr>
            <w:tcW w:w="2239" w:type="dxa"/>
            <w:tcBorders>
              <w:left w:val="nil"/>
              <w:bottom w:val="single" w:sz="12" w:space="0" w:color="auto"/>
              <w:right w:val="nil"/>
            </w:tcBorders>
          </w:tcPr>
          <w:p w14:paraId="72AD97D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nil"/>
            </w:tcBorders>
          </w:tcPr>
          <w:p w14:paraId="08A6A0E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931556" w14:paraId="6426020A" w14:textId="77777777" w:rsidTr="00CA0A48">
        <w:trPr>
          <w:trHeight w:val="240"/>
        </w:trPr>
        <w:tc>
          <w:tcPr>
            <w:tcW w:w="24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273369DC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sample_storage</w:t>
            </w:r>
            <w:proofErr w:type="spellEnd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</w:t>
            </w:r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organization</w:t>
            </w:r>
          </w:p>
        </w:tc>
        <w:tc>
          <w:tcPr>
            <w:tcW w:w="1054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7A70EEAA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30]</w:t>
            </w:r>
          </w:p>
        </w:tc>
        <w:tc>
          <w:tcPr>
            <w:tcW w:w="1356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5980F67A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579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437C96F0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39" w:type="dxa"/>
            <w:tcBorders>
              <w:left w:val="nil"/>
              <w:bottom w:val="single" w:sz="12" w:space="0" w:color="auto"/>
              <w:right w:val="nil"/>
            </w:tcBorders>
          </w:tcPr>
          <w:p w14:paraId="1DB74F41" w14:textId="77777777" w:rsidR="006565F9" w:rsidRPr="00704223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biobank id storing the sample</w:t>
            </w: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nil"/>
            </w:tcBorders>
          </w:tcPr>
          <w:p w14:paraId="1C6830D4" w14:textId="77777777" w:rsidR="006565F9" w:rsidRPr="00704223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931556" w14:paraId="2CAC7886" w14:textId="77777777" w:rsidTr="00CA0A48">
        <w:trPr>
          <w:trHeight w:val="240"/>
        </w:trPr>
        <w:tc>
          <w:tcPr>
            <w:tcW w:w="24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21292F59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sample_storage_time</w:t>
            </w:r>
            <w:proofErr w:type="spellEnd"/>
          </w:p>
        </w:tc>
        <w:tc>
          <w:tcPr>
            <w:tcW w:w="1054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440A2A85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13]</w:t>
            </w:r>
          </w:p>
        </w:tc>
        <w:tc>
          <w:tcPr>
            <w:tcW w:w="1356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550E0B34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579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16D0B065" w14:textId="77777777" w:rsidR="006565F9" w:rsidRPr="00704223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39" w:type="dxa"/>
            <w:tcBorders>
              <w:left w:val="nil"/>
              <w:bottom w:val="single" w:sz="12" w:space="0" w:color="auto"/>
              <w:right w:val="nil"/>
            </w:tcBorders>
          </w:tcPr>
          <w:p w14:paraId="5F0BD8BF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time point when the sample was stored after completed preanalytical handling</w:t>
            </w: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nil"/>
            </w:tcBorders>
          </w:tcPr>
          <w:p w14:paraId="64871138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565F9" w:rsidRPr="00931556" w14:paraId="5AE49B9B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9864B9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sample_storage_temp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45D0850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4]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014CFB0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970589E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temperature the sample is stored at after completed preanalytical handling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04A2C0" w14:textId="77777777" w:rsidR="006565F9" w:rsidRPr="005659F2" w:rsidRDefault="006565F9" w:rsidP="00CA0A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val="en-US"/>
              </w:rPr>
            </w:pPr>
          </w:p>
        </w:tc>
      </w:tr>
      <w:tr w:rsidR="006565F9" w:rsidRPr="00931556" w14:paraId="752D5E1D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326CD1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sampling _time</w:t>
            </w:r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C8549CC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13]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06CCF9B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9654580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time point when the sample was taken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D281153" w14:textId="77777777" w:rsidR="006565F9" w:rsidRPr="005659F2" w:rsidRDefault="006565F9" w:rsidP="00CA0A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val="en-US"/>
              </w:rPr>
            </w:pPr>
          </w:p>
        </w:tc>
      </w:tr>
      <w:tr w:rsidR="006565F9" w:rsidRPr="00931556" w14:paraId="63DB9595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8806AE1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sample_prestorage_temp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1912CC1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4]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96EBAFC" w14:textId="77777777" w:rsidR="006565F9" w:rsidRPr="00931556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8082B58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temperature the sample is kept in before completed preanalytical handling</w:t>
            </w:r>
          </w:p>
          <w:p w14:paraId="3C73819F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6408282" w14:textId="77777777" w:rsidR="006565F9" w:rsidRPr="00931556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04641E59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7A06659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sprec_code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746AB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17]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72E909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Permissible values are listed in the SPREC definition [4].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06D23AE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5FEA09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7B229302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ECED1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F512E8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872C55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6095B58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002166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12725C" w14:paraId="78AC675A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tcMar>
              <w:top w:w="113" w:type="dxa"/>
            </w:tcMar>
            <w:hideMark/>
          </w:tcPr>
          <w:p w14:paraId="786E9DE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donor_id_type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46AC693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5F4DCCD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PNR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46B7DD6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Personal identity number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right w:val="nil"/>
            </w:tcBorders>
          </w:tcPr>
          <w:p w14:paraId="16B5599D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right w:val="nil"/>
            </w:tcBorders>
          </w:tcPr>
          <w:p w14:paraId="463BA16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5ADC177E" w14:textId="77777777" w:rsidTr="00CA0A48">
        <w:trPr>
          <w:trHeight w:val="240"/>
        </w:trPr>
        <w:tc>
          <w:tcPr>
            <w:tcW w:w="25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</w:tcMar>
          </w:tcPr>
          <w:p w14:paraId="0905CD9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left w:val="nil"/>
              <w:right w:val="nil"/>
            </w:tcBorders>
            <w:tcMar>
              <w:top w:w="28" w:type="dxa"/>
            </w:tcMar>
          </w:tcPr>
          <w:p w14:paraId="3EAD419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tcMar>
              <w:top w:w="28" w:type="dxa"/>
            </w:tcMar>
          </w:tcPr>
          <w:p w14:paraId="17BB3ED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CNR</w:t>
            </w:r>
          </w:p>
        </w:tc>
        <w:tc>
          <w:tcPr>
            <w:tcW w:w="2579" w:type="dxa"/>
            <w:tcBorders>
              <w:left w:val="nil"/>
              <w:right w:val="nil"/>
            </w:tcBorders>
            <w:tcMar>
              <w:top w:w="28" w:type="dxa"/>
            </w:tcMar>
          </w:tcPr>
          <w:p w14:paraId="05667BE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Coordination number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47ACE0F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To ensure the traceability of samples back to the individual. Can either use PNR, CNR or RNR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4E3ED0C6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F05C23" w14:paraId="669E4ACC" w14:textId="77777777" w:rsidTr="00CA0A48">
        <w:trPr>
          <w:trHeight w:val="240"/>
        </w:trPr>
        <w:tc>
          <w:tcPr>
            <w:tcW w:w="251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28" w:type="dxa"/>
            </w:tcMar>
          </w:tcPr>
          <w:p w14:paraId="487E154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</w:tcMar>
          </w:tcPr>
          <w:p w14:paraId="2802990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</w:tcMar>
          </w:tcPr>
          <w:p w14:paraId="06B5C51E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RNR</w:t>
            </w:r>
          </w:p>
        </w:tc>
        <w:tc>
          <w:tcPr>
            <w:tcW w:w="2579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</w:tcMar>
          </w:tcPr>
          <w:p w14:paraId="0657B105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Reserve number</w:t>
            </w:r>
          </w:p>
        </w:tc>
        <w:tc>
          <w:tcPr>
            <w:tcW w:w="2239" w:type="dxa"/>
            <w:tcBorders>
              <w:left w:val="nil"/>
              <w:bottom w:val="single" w:sz="2" w:space="0" w:color="808080" w:themeColor="background1" w:themeShade="80"/>
              <w:right w:val="nil"/>
            </w:tcBorders>
          </w:tcPr>
          <w:p w14:paraId="6D2ECB3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808080" w:themeColor="background1" w:themeShade="80"/>
              <w:right w:val="nil"/>
            </w:tcBorders>
          </w:tcPr>
          <w:p w14:paraId="37377C0A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61F25EB5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A852A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donor_id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1784CCE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30]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F2736C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E6D561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8DB75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Which of the above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id_types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used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BF0A1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771C99E9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281D7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0005F8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95CFE4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F93D3E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7534B375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01D58359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24CF99B9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4982C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consent_purpose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2AAB8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6]</w:t>
            </w: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A039D2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vardbe</w:t>
            </w:r>
            <w:r w:rsidRPr="00D26EC9"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7B0E11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sample may be used in healthcare and treatment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77B74BB3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4DDFFBE7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61C730B3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4908A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BDDBC3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48A8A1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kvautv</w:t>
            </w:r>
            <w:proofErr w:type="spellEnd"/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1E11EE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sample may be used in quality assurance, development and education within healthcare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546A54E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0E47565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2829B5FB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1A4239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0F6F6A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D625757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foklpr</w:t>
            </w:r>
            <w:proofErr w:type="spellEnd"/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0BD6E2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sample may be used in research and clinical trials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5E38F4A6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4A0E784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0D057924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33724C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58A511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655A9A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spefor</w:t>
            </w:r>
            <w:proofErr w:type="spellEnd"/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F5B7F9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sample may be used in a specific research study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443B3FC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300A0F9B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770E2B" w14:paraId="74A5ACE6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60506A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consent_decision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9DD5E2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integer</w:t>
            </w: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C71F96D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</w:t>
            </w:r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B7A9CB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Yes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19DB1BAF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05C1BE1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08DE3D25" w14:textId="77777777" w:rsidTr="00CA0A48">
        <w:trPr>
          <w:trHeight w:val="240"/>
        </w:trPr>
        <w:tc>
          <w:tcPr>
            <w:tcW w:w="251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E6F722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41A3855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93EC74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</w:t>
            </w:r>
          </w:p>
        </w:tc>
        <w:tc>
          <w:tcPr>
            <w:tcW w:w="257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86FA784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223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2E7A39B0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2203DA66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2E41F6" w14:paraId="2D13D289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50DC6FD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consent_date</w:t>
            </w:r>
            <w:proofErr w:type="spellEnd"/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3BC265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8]</w:t>
            </w: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4177BCC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3F510AF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8DDFAC" w14:textId="77777777" w:rsidR="006565F9" w:rsidRDefault="006565F9" w:rsidP="00CA0A48">
            <w:pPr>
              <w:jc w:val="right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5CCA71A5" w14:textId="77777777" w:rsidR="006565F9" w:rsidRPr="00D26EC9" w:rsidRDefault="006565F9" w:rsidP="00CA0A48">
            <w:pPr>
              <w:jc w:val="right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76AE91" w14:textId="77777777" w:rsidR="006565F9" w:rsidRPr="00D26EC9" w:rsidRDefault="006565F9" w:rsidP="00CA0A48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D6593F" w14:paraId="6D9BCD01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808DC9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ACC44D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978D5E0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1BB1C4F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DD5833" w14:textId="77777777" w:rsidR="006565F9" w:rsidRDefault="006565F9" w:rsidP="00CA0A48">
            <w:pPr>
              <w:jc w:val="right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8D5FA9" w14:textId="77777777" w:rsidR="006565F9" w:rsidRPr="00D26EC9" w:rsidRDefault="006565F9" w:rsidP="00CA0A48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78168BDB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148DE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sample_collection_id</w:t>
            </w:r>
            <w:proofErr w:type="spellEnd"/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893EDF1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30]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E1C2466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8AD1B78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403B03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An identifier of the sample collection to which the sample belongs (by the Health and Social Care Inspector)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8B53B2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565F9" w:rsidRPr="00931556" w14:paraId="3EBF306C" w14:textId="77777777" w:rsidTr="00CA0A48">
        <w:trPr>
          <w:trHeight w:val="240"/>
        </w:trPr>
        <w:tc>
          <w:tcPr>
            <w:tcW w:w="2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400599B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study_id</w:t>
            </w:r>
            <w:proofErr w:type="spellEnd"/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C7A4B5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30]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AA89BF3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2173893A" w14:textId="77777777" w:rsidR="006565F9" w:rsidRPr="00D26EC9" w:rsidRDefault="006565F9" w:rsidP="00CA0A4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6448A4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If the stored sample is used for a specific research study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439BDC" w14:textId="77777777" w:rsidR="006565F9" w:rsidRPr="00D26EC9" w:rsidRDefault="006565F9" w:rsidP="00CA0A4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</w:tbl>
    <w:p w14:paraId="7B582CDB" w14:textId="77777777" w:rsidR="006565F9" w:rsidRDefault="006565F9">
      <w:pPr>
        <w:rPr>
          <w:lang w:val="en-US"/>
        </w:rPr>
      </w:pPr>
    </w:p>
    <w:p w14:paraId="624E1BFA" w14:textId="77777777" w:rsidR="00840DFE" w:rsidRDefault="00DC47C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24E1BFB" w14:textId="77777777" w:rsidR="00840DFE" w:rsidRDefault="00840DFE">
      <w:pPr>
        <w:rPr>
          <w:lang w:val="en-US"/>
        </w:rPr>
      </w:pPr>
    </w:p>
    <w:p w14:paraId="624E1BFC" w14:textId="77777777" w:rsidR="00840DFE" w:rsidRDefault="00D6593F">
      <w:pPr>
        <w:rPr>
          <w:lang w:val="en-US"/>
        </w:rPr>
      </w:pPr>
      <w:r w:rsidRPr="00D26EC9">
        <w:rPr>
          <w:rFonts w:ascii="Times New Roman" w:hAnsi="Times New Roman" w:cs="Times New Roman"/>
          <w:sz w:val="18"/>
          <w:vertAlign w:val="superscript"/>
          <w:lang w:val="en-US"/>
        </w:rPr>
        <w:t>1</w:t>
      </w:r>
      <w:r w:rsidRPr="00D26EC9">
        <w:rPr>
          <w:rFonts w:ascii="Times New Roman" w:hAnsi="Times New Roman" w:cs="Times New Roman"/>
          <w:sz w:val="18"/>
          <w:lang w:val="en-US"/>
        </w:rPr>
        <w:t xml:space="preserve"> The permissible values are based on the attribute descriptions for data reports to the Swedish Biobank Register [7].</w:t>
      </w:r>
    </w:p>
    <w:p w14:paraId="624E1BFD" w14:textId="77777777" w:rsidR="00840DFE" w:rsidRDefault="00840DFE">
      <w:pPr>
        <w:rPr>
          <w:lang w:val="en-US"/>
        </w:rPr>
      </w:pPr>
    </w:p>
    <w:p w14:paraId="624E1BFE" w14:textId="77777777" w:rsidR="00840DFE" w:rsidRDefault="00840DFE">
      <w:pPr>
        <w:rPr>
          <w:lang w:val="en-US"/>
        </w:rPr>
      </w:pPr>
    </w:p>
    <w:p w14:paraId="624E1BFF" w14:textId="77777777" w:rsidR="00840DFE" w:rsidRDefault="00840DFE">
      <w:pPr>
        <w:rPr>
          <w:lang w:val="en-US"/>
        </w:rPr>
      </w:pPr>
    </w:p>
    <w:p w14:paraId="624E1C00" w14:textId="77777777" w:rsidR="00840DFE" w:rsidRDefault="00840DFE">
      <w:pPr>
        <w:rPr>
          <w:lang w:val="en-US"/>
        </w:rPr>
      </w:pPr>
    </w:p>
    <w:p w14:paraId="624E1C01" w14:textId="77777777" w:rsidR="00840DFE" w:rsidRDefault="00840DFE">
      <w:pPr>
        <w:rPr>
          <w:lang w:val="en-US"/>
        </w:rPr>
      </w:pPr>
    </w:p>
    <w:p w14:paraId="624E1C02" w14:textId="77777777" w:rsidR="00926E35" w:rsidRDefault="00926E35">
      <w:pPr>
        <w:rPr>
          <w:lang w:val="en-US"/>
        </w:rPr>
      </w:pPr>
    </w:p>
    <w:p w14:paraId="624E1C03" w14:textId="77777777" w:rsidR="00926E35" w:rsidRDefault="00926E35">
      <w:pPr>
        <w:rPr>
          <w:lang w:val="en-US"/>
        </w:rPr>
      </w:pPr>
    </w:p>
    <w:p w14:paraId="624E1C04" w14:textId="77777777" w:rsidR="00926E35" w:rsidRDefault="00926E35">
      <w:pPr>
        <w:rPr>
          <w:lang w:val="en-US"/>
        </w:rPr>
      </w:pPr>
    </w:p>
    <w:p w14:paraId="624E1C05" w14:textId="77777777" w:rsidR="00926E35" w:rsidRDefault="00926E35">
      <w:pPr>
        <w:rPr>
          <w:lang w:val="en-US"/>
        </w:rPr>
      </w:pPr>
    </w:p>
    <w:p w14:paraId="624E1C06" w14:textId="04BCCC17" w:rsidR="00926E35" w:rsidRDefault="00926E35">
      <w:pPr>
        <w:rPr>
          <w:lang w:val="en-US"/>
        </w:rPr>
      </w:pPr>
    </w:p>
    <w:tbl>
      <w:tblPr>
        <w:tblpPr w:leftFromText="141" w:rightFromText="141" w:vertAnchor="text" w:horzAnchor="page" w:tblpX="1808" w:tblpY="690"/>
        <w:tblOverlap w:val="never"/>
        <w:tblW w:w="121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91"/>
        <w:gridCol w:w="142"/>
        <w:gridCol w:w="912"/>
        <w:gridCol w:w="80"/>
        <w:gridCol w:w="1486"/>
        <w:gridCol w:w="142"/>
        <w:gridCol w:w="1552"/>
        <w:gridCol w:w="2409"/>
        <w:gridCol w:w="1567"/>
        <w:gridCol w:w="284"/>
        <w:gridCol w:w="992"/>
      </w:tblGrid>
      <w:tr w:rsidR="00840DFE" w:rsidRPr="00931556" w14:paraId="624E1C08" w14:textId="77777777" w:rsidTr="00840DFE">
        <w:trPr>
          <w:trHeight w:val="240"/>
        </w:trPr>
        <w:tc>
          <w:tcPr>
            <w:tcW w:w="12157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07" w14:textId="77777777" w:rsidR="00840DFE" w:rsidRPr="0022620D" w:rsidRDefault="00840DFE" w:rsidP="00840DFE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931556">
              <w:rPr>
                <w:rFonts w:ascii="Times New Roman" w:hAnsi="Times New Roman" w:cs="Times New Roman"/>
                <w:b/>
                <w:lang w:val="en-US"/>
              </w:rPr>
              <w:t>Additional information which would be desirable if available</w:t>
            </w:r>
          </w:p>
        </w:tc>
      </w:tr>
      <w:tr w:rsidR="00840DFE" w:rsidRPr="00931556" w14:paraId="624E1C0F" w14:textId="77777777" w:rsidTr="00840DFE">
        <w:trPr>
          <w:trHeight w:val="240"/>
        </w:trPr>
        <w:tc>
          <w:tcPr>
            <w:tcW w:w="27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624E1C0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0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0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FREEZE_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THAW_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CYCLES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0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 number of freeze-thaw cycles the sample has undergone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4E1C0D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4E1C0E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16" w14:textId="77777777" w:rsidTr="00840DFE">
        <w:trPr>
          <w:trHeight w:val="240"/>
        </w:trPr>
        <w:tc>
          <w:tcPr>
            <w:tcW w:w="2733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624E1C1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1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integer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1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1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24E1C14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24E1C15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1C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1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1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7156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1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Not applicable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1A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1B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23" w14:textId="77777777" w:rsidTr="00840DFE">
        <w:trPr>
          <w:cantSplit/>
          <w:trHeight w:val="240"/>
        </w:trPr>
        <w:tc>
          <w:tcPr>
            <w:tcW w:w="2591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tcMar>
              <w:top w:w="113" w:type="dxa"/>
            </w:tcMar>
            <w:hideMark/>
          </w:tcPr>
          <w:p w14:paraId="624E1C1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1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628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1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DNA_CONC_UV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2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Measurement of the DNA concentration by the sample absorbance of ultraviolet radiation at 260 nm wavelengths.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right w:val="nil"/>
            </w:tcBorders>
          </w:tcPr>
          <w:p w14:paraId="624E1C21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14:paraId="624E1C22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2A" w14:textId="77777777" w:rsidTr="00840DFE">
        <w:trPr>
          <w:trHeight w:val="240"/>
        </w:trPr>
        <w:tc>
          <w:tcPr>
            <w:tcW w:w="259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624E1C2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2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2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DNA_CONC_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PG</w:t>
            </w:r>
          </w:p>
        </w:tc>
        <w:tc>
          <w:tcPr>
            <w:tcW w:w="5528" w:type="dxa"/>
            <w:gridSpan w:val="3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2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Measurement of the DNA concentration using the </w:t>
            </w: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PicoGreen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assay.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24E1C28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24E1C29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D26EC9" w14:paraId="624E1C31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2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2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decimal number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2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2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2F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30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38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3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ug/ml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Micrograms per milliliter (corresponds to nanograms per microliter)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36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37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3F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3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DNA_PURITY_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UV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3C" w14:textId="57EBADED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Measurement of DNA purity by the ratio of absorbance of ultraviolet radiation at 260 nm and 280 nm wavelength.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3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3E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46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4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4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decimal number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4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4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4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45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4C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4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48" w14:textId="0EF45254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7156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49" w14:textId="5FDF9E5D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lang w:val="en-US"/>
              </w:rPr>
              <w:t>Not applicable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4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4B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40DFE" w:rsidRPr="00931556" w14:paraId="624E1C53" w14:textId="77777777" w:rsidTr="00840DFE">
        <w:trPr>
          <w:cantSplit/>
          <w:trHeight w:val="240"/>
        </w:trPr>
        <w:tc>
          <w:tcPr>
            <w:tcW w:w="2591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tcMar>
              <w:top w:w="113" w:type="dxa"/>
            </w:tcMar>
            <w:hideMark/>
          </w:tcPr>
          <w:p w14:paraId="624E1C4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4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628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4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RNA_CONC_UV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</w:tcMar>
          </w:tcPr>
          <w:p w14:paraId="624E1C50" w14:textId="58F25B9E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Measurement of the RNA concentration by the sample absorbance of ultraviolet radiation at 260 nm wavelength.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right w:val="nil"/>
            </w:tcBorders>
          </w:tcPr>
          <w:p w14:paraId="624E1C5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14:paraId="624E1C52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5A" w14:textId="77777777" w:rsidTr="00840DFE">
        <w:trPr>
          <w:trHeight w:val="240"/>
        </w:trPr>
        <w:tc>
          <w:tcPr>
            <w:tcW w:w="259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624E1C5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5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5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RNA_CONC_RG</w:t>
            </w:r>
          </w:p>
        </w:tc>
        <w:tc>
          <w:tcPr>
            <w:tcW w:w="5528" w:type="dxa"/>
            <w:gridSpan w:val="3"/>
            <w:tcBorders>
              <w:left w:val="nil"/>
              <w:right w:val="nil"/>
            </w:tcBorders>
            <w:tcMar>
              <w:top w:w="28" w:type="dxa"/>
              <w:bottom w:w="113" w:type="dxa"/>
            </w:tcMar>
          </w:tcPr>
          <w:p w14:paraId="624E1C57" w14:textId="2B6F0031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Measurement of the RNA concentration using the </w:t>
            </w: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RiboGreen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assay.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24E1C5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24E1C59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61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5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5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decimal number</w:t>
            </w:r>
          </w:p>
        </w:tc>
        <w:tc>
          <w:tcPr>
            <w:tcW w:w="14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5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670" w:type="dxa"/>
            <w:gridSpan w:val="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5E" w14:textId="6ABFFB28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5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60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68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auto"/>
            <w:noWrap/>
            <w:tcMar>
              <w:top w:w="113" w:type="dxa"/>
              <w:bottom w:w="28" w:type="dxa"/>
            </w:tcMar>
          </w:tcPr>
          <w:p w14:paraId="624E1C6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  <w:bottom w:w="28" w:type="dxa"/>
            </w:tcMar>
          </w:tcPr>
          <w:p w14:paraId="624E1C6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1486" w:type="dxa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  <w:bottom w:w="28" w:type="dxa"/>
            </w:tcMar>
          </w:tcPr>
          <w:p w14:paraId="624E1C6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ug/ml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5670" w:type="dxa"/>
            <w:gridSpan w:val="4"/>
            <w:tcBorders>
              <w:top w:val="single" w:sz="2" w:space="0" w:color="808080" w:themeColor="background1" w:themeShade="80"/>
              <w:left w:val="nil"/>
              <w:right w:val="nil"/>
            </w:tcBorders>
            <w:tcMar>
              <w:top w:w="113" w:type="dxa"/>
              <w:bottom w:w="28" w:type="dxa"/>
            </w:tcMar>
          </w:tcPr>
          <w:p w14:paraId="624E1C65" w14:textId="5B2B5CA1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Micrograms per milliliter (corresponds to nanograms per microliter)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624E1C6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624E1C67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6F" w14:textId="77777777" w:rsidTr="00840DFE">
        <w:trPr>
          <w:trHeight w:val="240"/>
        </w:trPr>
        <w:tc>
          <w:tcPr>
            <w:tcW w:w="25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28" w:type="dxa"/>
              <w:bottom w:w="113" w:type="dxa"/>
            </w:tcMar>
          </w:tcPr>
          <w:p w14:paraId="624E1C6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624E1C6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86" w:type="dxa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624E1C6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ng/ml</w:t>
            </w:r>
          </w:p>
        </w:tc>
        <w:tc>
          <w:tcPr>
            <w:tcW w:w="5670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28" w:type="dxa"/>
              <w:bottom w:w="113" w:type="dxa"/>
            </w:tcMar>
          </w:tcPr>
          <w:p w14:paraId="624E1C6C" w14:textId="17505C3A" w:rsidR="00840DFE" w:rsidRPr="00D26EC9" w:rsidRDefault="00840DFE" w:rsidP="00840DFE">
            <w:pPr>
              <w:ind w:right="-169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Nanograms per milliliter (corresponds to picograms per microliter)</w:t>
            </w: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14:paraId="624E1C6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624E1C6E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73" w14:textId="77777777" w:rsidTr="00840DFE">
        <w:trPr>
          <w:trHeight w:val="240"/>
        </w:trPr>
        <w:tc>
          <w:tcPr>
            <w:tcW w:w="6905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28" w:type="dxa"/>
            </w:tcMar>
          </w:tcPr>
          <w:p w14:paraId="624E1C70" w14:textId="4ADC1E5F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Microliter is denoted with the Latin letter u, (</w:t>
            </w:r>
            <w:proofErr w:type="spellStart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not with the formally correct Greek letter </w:t>
            </w:r>
            <w:r w:rsidRPr="00D26EC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μ (</w:t>
            </w:r>
            <w:proofErr w:type="spellStart"/>
            <w:r w:rsidRPr="00D26EC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μL</w:t>
            </w:r>
            <w:proofErr w:type="spellEnd"/>
            <w:r w:rsidRPr="00D26EC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). The reason is that the character representation of mu varies between character sets, which may cause problems when information is transferred from one information system to another.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right w:val="nil"/>
            </w:tcBorders>
          </w:tcPr>
          <w:p w14:paraId="624E1C7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624E1C7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840DFE" w:rsidRPr="002E41F6" w14:paraId="624E1C7A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624E1C7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7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486" w:type="dxa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7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RIN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77" w14:textId="287F4365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Measurement of RNA integrity.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right w:val="nil"/>
            </w:tcBorders>
          </w:tcPr>
          <w:p w14:paraId="624E1C7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14:paraId="624E1C79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81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7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7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decimal number</w:t>
            </w:r>
          </w:p>
        </w:tc>
        <w:tc>
          <w:tcPr>
            <w:tcW w:w="14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7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670" w:type="dxa"/>
            <w:gridSpan w:val="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7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7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80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87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8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8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7156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84" w14:textId="4A035B84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lang w:val="en-US"/>
              </w:rPr>
              <w:t>Not applicable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85" w14:textId="33560979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86" w14:textId="6F34AADD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40DFE" w:rsidRPr="00931556" w14:paraId="624E1C8E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hideMark/>
          </w:tcPr>
          <w:p w14:paraId="624E1C8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type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8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20]</w:t>
            </w:r>
          </w:p>
        </w:tc>
        <w:tc>
          <w:tcPr>
            <w:tcW w:w="1628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8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WBC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24E1C8B" w14:textId="10D9E3D1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Measurement of the total number of leukocytes (white blood cells) in the sample.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right w:val="nil"/>
            </w:tcBorders>
          </w:tcPr>
          <w:p w14:paraId="624E1C8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14:paraId="624E1C8D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95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8F" w14:textId="2A45FC84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result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90" w14:textId="23215F68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decimal number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91" w14:textId="582EBDA3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tcMar>
              <w:top w:w="113" w:type="dxa"/>
              <w:bottom w:w="113" w:type="dxa"/>
            </w:tcMar>
          </w:tcPr>
          <w:p w14:paraId="624E1C92" w14:textId="4F0B528F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93" w14:textId="112108F1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624E1C94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9E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96" w14:textId="07DE84DA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quality_measurement</w:t>
            </w:r>
            <w:proofErr w:type="spell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unit</w:t>
            </w: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9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5]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9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1/</w:t>
            </w: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nL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99" w14:textId="48A85DF2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The number of cells per nanoliter (corresponds </w:t>
            </w: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to  billions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of cells per liter)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9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9B" w14:textId="77777777" w:rsidR="00840DFE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624E1C9C" w14:textId="77777777" w:rsidR="006632A0" w:rsidRDefault="006632A0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624E1C9D" w14:textId="77777777" w:rsidR="006632A0" w:rsidRPr="00D26EC9" w:rsidRDefault="006632A0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632A0" w:rsidRPr="00931556" w14:paraId="624E1CA5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9F" w14:textId="4B17BA8E" w:rsidR="006632A0" w:rsidRPr="00D26EC9" w:rsidRDefault="006632A0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0" w14:textId="77777777" w:rsidR="006632A0" w:rsidRPr="00D26EC9" w:rsidRDefault="006632A0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1" w14:textId="77777777" w:rsidR="006632A0" w:rsidRPr="00D26EC9" w:rsidRDefault="006632A0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2" w14:textId="1AC1F9A0" w:rsidR="006632A0" w:rsidRPr="00D26EC9" w:rsidRDefault="006632A0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A3" w14:textId="77777777" w:rsidR="006632A0" w:rsidRPr="00D26EC9" w:rsidRDefault="006632A0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A4" w14:textId="77777777" w:rsidR="006632A0" w:rsidRPr="00D26EC9" w:rsidRDefault="006632A0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AC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A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deviation_type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3]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BKV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Broken or cracked vial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A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AB" w14:textId="7B40A133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B3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A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A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CTM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Contaminated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B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B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BA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B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6" w14:textId="6522D52C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HEM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7" w14:textId="1087058B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Hemolyzed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B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B9" w14:textId="09F380DD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C1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B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D" w14:textId="5EF7D9F3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ICT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B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Icteric (excess bilirubin)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B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C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C8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C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4" w14:textId="2B084DC6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Incorrect tube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C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C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CF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C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B" w14:textId="2A725DFC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LIP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C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Lipemic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C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C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D6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D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LKD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Leaked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D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D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DD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D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9" w14:textId="2DE34BE4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LYS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Lysed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D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D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E4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D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DF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QNS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Quantity not </w:t>
            </w: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sufficient</w:t>
            </w:r>
            <w:proofErr w:type="gramEnd"/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E2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E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EB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E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6" w14:textId="77777777" w:rsidR="00840DFE" w:rsidRPr="00931556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7" w14:textId="77777777" w:rsidR="00840DFE" w:rsidRPr="00931556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TEM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8" w14:textId="3D870B34" w:rsidR="00840DFE" w:rsidRPr="00931556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Temperature changed during storage. An explanatory comment should be given (0)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E9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E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CF2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E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TWD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EF" w14:textId="71CB8E58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Thawed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0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1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931556" w14:paraId="624E1CF9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F3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4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5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OTH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6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Other. An explanatory comment should be given (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fldChar w:fldCharType="begin"/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instrText xml:space="preserve"> REF _Ref223753714 \r \h </w:instrTex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instrText xml:space="preserve"> \* MERGEFORMAT </w:instrTex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fldChar w:fldCharType="separate"/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fldChar w:fldCharType="end"/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7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8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40DFE" w:rsidRPr="002E41F6" w14:paraId="624E1D00" w14:textId="77777777" w:rsidTr="00840DFE">
        <w:trPr>
          <w:trHeight w:val="240"/>
        </w:trPr>
        <w:tc>
          <w:tcPr>
            <w:tcW w:w="2591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4E1CFA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deviation_comment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B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gramStart"/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text[</w:t>
            </w:r>
            <w:proofErr w:type="gramEnd"/>
            <w:r w:rsidRPr="009315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50</w:t>
            </w: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]</w:t>
            </w:r>
          </w:p>
        </w:tc>
        <w:tc>
          <w:tcPr>
            <w:tcW w:w="162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C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5528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624E1CFD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D26EC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E" w14:textId="77777777" w:rsidR="00840DFE" w:rsidRPr="00D26EC9" w:rsidRDefault="00840DFE" w:rsidP="00840DFE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nil"/>
            </w:tcBorders>
          </w:tcPr>
          <w:p w14:paraId="624E1CFF" w14:textId="77777777" w:rsidR="00840DFE" w:rsidRPr="00D26EC9" w:rsidRDefault="00840DFE" w:rsidP="00840DF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</w:tbl>
    <w:p w14:paraId="624E1D01" w14:textId="45ADCFB9" w:rsidR="00840DFE" w:rsidRPr="000D0AD7" w:rsidRDefault="00840DFE">
      <w:pPr>
        <w:rPr>
          <w:lang w:val="en-US"/>
        </w:rPr>
      </w:pPr>
    </w:p>
    <w:p w14:paraId="624E1D02" w14:textId="0784F30C" w:rsidR="000A3569" w:rsidRPr="00704223" w:rsidRDefault="009C787C">
      <w:pPr>
        <w:rPr>
          <w:lang w:val="en-US"/>
        </w:rPr>
      </w:pPr>
      <w:r w:rsidRPr="00A50B2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62B5FF6" wp14:editId="25785C15">
            <wp:simplePos x="0" y="0"/>
            <wp:positionH relativeFrom="page">
              <wp:align>right</wp:align>
            </wp:positionH>
            <wp:positionV relativeFrom="page">
              <wp:posOffset>7002780</wp:posOffset>
            </wp:positionV>
            <wp:extent cx="10797540" cy="554990"/>
            <wp:effectExtent l="0" t="0" r="381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jer_186x10_lila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7540" cy="5549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E0">
        <w:rPr>
          <w:lang w:val="en-US"/>
        </w:rPr>
        <w:br w:type="textWrapping" w:clear="all"/>
      </w:r>
    </w:p>
    <w:sectPr w:rsidR="000A3569" w:rsidRPr="00704223" w:rsidSect="00A36EFC">
      <w:footerReference w:type="default" r:id="rId12"/>
      <w:pgSz w:w="16838" w:h="11906" w:orient="landscape"/>
      <w:pgMar w:top="1418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C740" w14:textId="77777777" w:rsidR="00BC075B" w:rsidRDefault="00BC075B" w:rsidP="00F040F7">
      <w:r>
        <w:separator/>
      </w:r>
    </w:p>
  </w:endnote>
  <w:endnote w:type="continuationSeparator" w:id="0">
    <w:p w14:paraId="6BAC106E" w14:textId="77777777" w:rsidR="00BC075B" w:rsidRDefault="00BC075B" w:rsidP="00F0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F1A16" w14:textId="3CE29208" w:rsidR="00A36EFC" w:rsidRDefault="00A36EFC" w:rsidP="00A36EFC">
    <w:pPr>
      <w:pStyle w:val="Sidfot"/>
      <w:spacing w:before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728DA" w14:textId="77777777" w:rsidR="00BC075B" w:rsidRDefault="00BC075B" w:rsidP="00F040F7">
      <w:r>
        <w:separator/>
      </w:r>
    </w:p>
  </w:footnote>
  <w:footnote w:type="continuationSeparator" w:id="0">
    <w:p w14:paraId="35A48DF5" w14:textId="77777777" w:rsidR="00BC075B" w:rsidRDefault="00BC075B" w:rsidP="00F0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23"/>
    <w:rsid w:val="00015F13"/>
    <w:rsid w:val="000D0AD7"/>
    <w:rsid w:val="000E195D"/>
    <w:rsid w:val="000E5AE0"/>
    <w:rsid w:val="000F4A76"/>
    <w:rsid w:val="0012725C"/>
    <w:rsid w:val="00163D10"/>
    <w:rsid w:val="00207CA5"/>
    <w:rsid w:val="0022620D"/>
    <w:rsid w:val="002707FD"/>
    <w:rsid w:val="00273BF9"/>
    <w:rsid w:val="002C6C2A"/>
    <w:rsid w:val="003234E2"/>
    <w:rsid w:val="003B55C6"/>
    <w:rsid w:val="00491179"/>
    <w:rsid w:val="004C3BB5"/>
    <w:rsid w:val="0054278E"/>
    <w:rsid w:val="005659F2"/>
    <w:rsid w:val="006565F9"/>
    <w:rsid w:val="006632A0"/>
    <w:rsid w:val="006668E0"/>
    <w:rsid w:val="006778C3"/>
    <w:rsid w:val="006D07D9"/>
    <w:rsid w:val="00704223"/>
    <w:rsid w:val="00735486"/>
    <w:rsid w:val="007428D1"/>
    <w:rsid w:val="00752D74"/>
    <w:rsid w:val="00770E2B"/>
    <w:rsid w:val="0082364A"/>
    <w:rsid w:val="00824B14"/>
    <w:rsid w:val="00840DFE"/>
    <w:rsid w:val="00854A0F"/>
    <w:rsid w:val="00926E35"/>
    <w:rsid w:val="00931556"/>
    <w:rsid w:val="00961A5F"/>
    <w:rsid w:val="009B621D"/>
    <w:rsid w:val="009C6CE9"/>
    <w:rsid w:val="009C787C"/>
    <w:rsid w:val="00A36EFC"/>
    <w:rsid w:val="00A37240"/>
    <w:rsid w:val="00A879C0"/>
    <w:rsid w:val="00A921D4"/>
    <w:rsid w:val="00AA1C35"/>
    <w:rsid w:val="00B3228A"/>
    <w:rsid w:val="00B45E8C"/>
    <w:rsid w:val="00BC075B"/>
    <w:rsid w:val="00CB4368"/>
    <w:rsid w:val="00CC6E1D"/>
    <w:rsid w:val="00CD2D44"/>
    <w:rsid w:val="00CD5059"/>
    <w:rsid w:val="00D01548"/>
    <w:rsid w:val="00D165B7"/>
    <w:rsid w:val="00D6593F"/>
    <w:rsid w:val="00DC47C2"/>
    <w:rsid w:val="00EA022B"/>
    <w:rsid w:val="00F040F7"/>
    <w:rsid w:val="00F05C23"/>
    <w:rsid w:val="00F811B4"/>
    <w:rsid w:val="00FA7086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E1A92"/>
  <w15:docId w15:val="{3BD9AB6C-CEB0-4CD8-93DD-0314CE18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2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B43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43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4368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43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4368"/>
    <w:rPr>
      <w:rFonts w:eastAsiaTheme="minorEastAsia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43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368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6C2A"/>
    <w:pPr>
      <w:spacing w:after="0" w:line="240" w:lineRule="auto"/>
    </w:pPr>
    <w:rPr>
      <w:rFonts w:eastAsiaTheme="minorEastAsia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040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040F7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040F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040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crStandardDokument" ma:contentTypeID="0x0101005EF97CB5DB2FF645BF0BB121CDBFA28E01001D76C9A86428E7458AE5D5972430207B" ma:contentTypeVersion="2" ma:contentTypeDescription="Innehållstyp som används i alla dokumentbibliotek." ma:contentTypeScope="" ma:versionID="b9948f4ac785290ad51a682d397d0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998cb7032d2f31c25afda6fc50f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1CF4-E1E8-4B1E-B93A-E6B46B88F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18FF6-3083-4D67-AFF8-EB67CC5FE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B2EE3-7C8A-4E2B-8383-C4E0C051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D417E0-7590-413E-8F2F-64C34CF1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888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Loreana Norlin</dc:creator>
  <cp:lastModifiedBy>Malin Eaker Fält</cp:lastModifiedBy>
  <cp:revision>13</cp:revision>
  <dcterms:created xsi:type="dcterms:W3CDTF">2019-09-10T06:53:00Z</dcterms:created>
  <dcterms:modified xsi:type="dcterms:W3CDTF">2019-11-15T14:47:00Z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0x0101005EF97CB5DB2FF645BF0BB121CDBFA28E01001D76C9A86428E7458AE5D5972430207B</vt:lpwstr>
  </property>
</Properties>
</file>