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5EFE3" w14:textId="77777777" w:rsidR="0068128B" w:rsidRPr="00A340C4" w:rsidRDefault="0068128B" w:rsidP="00A340C4">
      <w:pPr>
        <w:pStyle w:val="Rubrik1"/>
      </w:pPr>
      <w:r w:rsidRPr="00A340C4">
        <w:t xml:space="preserve">C2b – Bilaga 2. Checklista för biobanksansvarig </w:t>
      </w:r>
    </w:p>
    <w:p w14:paraId="253B6570" w14:textId="77777777" w:rsidR="00C45CC8" w:rsidRPr="000C7CBC" w:rsidRDefault="00C45CC8" w:rsidP="00C45CC8">
      <w:r w:rsidRPr="000C7CBC">
        <w:t>Krav i lag och föreskrifter</w:t>
      </w:r>
    </w:p>
    <w:p w14:paraId="72AF449D" w14:textId="77777777" w:rsidR="00C45CC8" w:rsidRPr="000C7CBC" w:rsidRDefault="00C45CC8" w:rsidP="00C45CC8">
      <w:r w:rsidRPr="000C7CBC">
        <w:t>Enligt biobankslagen ska huvudmannen för biobanken utse biobanksansvarig för biobanken/-</w:t>
      </w:r>
      <w:proofErr w:type="spellStart"/>
      <w:r w:rsidRPr="000C7CBC">
        <w:t>erna</w:t>
      </w:r>
      <w:proofErr w:type="spellEnd"/>
      <w:r w:rsidRPr="000C7CBC">
        <w:t>. Det ska i befattningsbeskrivning alternativt annan lokal instruktion framgå omfattningen av uppdraget, ansvar och befogenheter för utsedd biobanksansvarig. Som stöd för biobanksansvarig finnas biobankssamordnare, i vilka delar de senare ska bidra, regleras av lokal överenskommelse.</w:t>
      </w:r>
    </w:p>
    <w:p w14:paraId="48E82D73" w14:textId="77777777" w:rsidR="00C45CC8" w:rsidRPr="00A340C4" w:rsidRDefault="00C45CC8" w:rsidP="00A340C4">
      <w:pPr>
        <w:pStyle w:val="Rubrik2"/>
      </w:pPr>
      <w:bookmarkStart w:id="0" w:name="_Toc208239589"/>
      <w:r w:rsidRPr="00A340C4">
        <w:t>Övergripande</w:t>
      </w:r>
      <w:bookmarkEnd w:id="0"/>
    </w:p>
    <w:p w14:paraId="0E247CB5" w14:textId="77777777" w:rsidR="00C45CC8" w:rsidRPr="000C7CBC" w:rsidRDefault="00A7662C" w:rsidP="00C45CC8">
      <w:pPr>
        <w:ind w:left="284" w:hanging="284"/>
      </w:pPr>
      <w:sdt>
        <w:sdtPr>
          <w:id w:val="1376739152"/>
          <w14:checkbox>
            <w14:checked w14:val="0"/>
            <w14:checkedState w14:val="2612" w14:font="MS Gothic"/>
            <w14:uncheckedState w14:val="2610" w14:font="MS Gothic"/>
          </w14:checkbox>
        </w:sdtPr>
        <w:sdtEndPr/>
        <w:sdtContent>
          <w:r w:rsidR="00C45CC8">
            <w:rPr>
              <w:rFonts w:ascii="MS Gothic" w:eastAsia="MS Gothic" w:hAnsi="MS Gothic" w:hint="eastAsia"/>
            </w:rPr>
            <w:t>☐</w:t>
          </w:r>
        </w:sdtContent>
      </w:sdt>
      <w:r w:rsidR="00C45CC8">
        <w:t xml:space="preserve"> </w:t>
      </w:r>
      <w:r w:rsidR="00C45CC8" w:rsidRPr="000C7CBC">
        <w:t>Stäm av uppdragets omfattning med huvudmannen, vilket ansvar och befogenheter som följer med detta.</w:t>
      </w:r>
    </w:p>
    <w:p w14:paraId="28D0DCC2" w14:textId="77777777" w:rsidR="00C45CC8" w:rsidRPr="000C7CBC" w:rsidRDefault="00A7662C" w:rsidP="00C45CC8">
      <w:pPr>
        <w:ind w:left="567" w:hanging="284"/>
      </w:pPr>
      <w:sdt>
        <w:sdtPr>
          <w:id w:val="-2079118686"/>
          <w14:checkbox>
            <w14:checked w14:val="0"/>
            <w14:checkedState w14:val="2612" w14:font="MS Gothic"/>
            <w14:uncheckedState w14:val="2610" w14:font="MS Gothic"/>
          </w14:checkbox>
        </w:sdtPr>
        <w:sdtEndPr/>
        <w:sdtContent>
          <w:r w:rsidR="00C45CC8">
            <w:rPr>
              <w:rFonts w:ascii="MS Gothic" w:eastAsia="MS Gothic" w:hAnsi="MS Gothic" w:hint="eastAsia"/>
            </w:rPr>
            <w:t>☐</w:t>
          </w:r>
        </w:sdtContent>
      </w:sdt>
      <w:r w:rsidR="00C45CC8">
        <w:t xml:space="preserve"> </w:t>
      </w:r>
      <w:r w:rsidR="00C45CC8" w:rsidRPr="000C7CBC">
        <w:t>Finns ej befattningsbeskrivning eller motsvarande - tillse att det upprättas.</w:t>
      </w:r>
    </w:p>
    <w:p w14:paraId="6FB1D05F" w14:textId="77777777" w:rsidR="00C45CC8" w:rsidRPr="000C7CBC" w:rsidRDefault="00A7662C" w:rsidP="00C45CC8">
      <w:pPr>
        <w:ind w:left="567" w:hanging="284"/>
      </w:pPr>
      <w:sdt>
        <w:sdtPr>
          <w:id w:val="1372954514"/>
          <w14:checkbox>
            <w14:checked w14:val="0"/>
            <w14:checkedState w14:val="2612" w14:font="MS Gothic"/>
            <w14:uncheckedState w14:val="2610" w14:font="MS Gothic"/>
          </w14:checkbox>
        </w:sdtPr>
        <w:sdtEndPr/>
        <w:sdtContent>
          <w:r w:rsidR="00C45CC8">
            <w:rPr>
              <w:rFonts w:ascii="MS Gothic" w:eastAsia="MS Gothic" w:hAnsi="MS Gothic" w:hint="eastAsia"/>
            </w:rPr>
            <w:t>☐</w:t>
          </w:r>
        </w:sdtContent>
      </w:sdt>
      <w:r w:rsidR="00C45CC8">
        <w:t xml:space="preserve"> </w:t>
      </w:r>
      <w:r w:rsidR="00C45CC8" w:rsidRPr="000C7CBC">
        <w:t>Finns lokal delegationsordning för Biobanksansvarig när hen är frånvarande - tillse att det upprättas.</w:t>
      </w:r>
    </w:p>
    <w:p w14:paraId="1393BACF" w14:textId="77777777" w:rsidR="00C45CC8" w:rsidRDefault="00A7662C" w:rsidP="00C45CC8">
      <w:pPr>
        <w:ind w:left="284" w:hanging="284"/>
      </w:pPr>
      <w:sdt>
        <w:sdtPr>
          <w:id w:val="1905410754"/>
          <w14:checkbox>
            <w14:checked w14:val="0"/>
            <w14:checkedState w14:val="2612" w14:font="MS Gothic"/>
            <w14:uncheckedState w14:val="2610" w14:font="MS Gothic"/>
          </w14:checkbox>
        </w:sdtPr>
        <w:sdtEndPr/>
        <w:sdtContent>
          <w:r w:rsidR="00C45CC8">
            <w:rPr>
              <w:rFonts w:ascii="MS Gothic" w:eastAsia="MS Gothic" w:hAnsi="MS Gothic" w:hint="eastAsia"/>
            </w:rPr>
            <w:t>☐</w:t>
          </w:r>
        </w:sdtContent>
      </w:sdt>
      <w:r w:rsidR="00C45CC8">
        <w:t xml:space="preserve"> </w:t>
      </w:r>
      <w:r w:rsidR="00C45CC8" w:rsidRPr="000C7CBC">
        <w:t xml:space="preserve">Kontrollera om det finns lokala krav eller riktlinjer inom den egna huvudmannen vad gäller biobankslagen och dess tillämpning. </w:t>
      </w:r>
    </w:p>
    <w:p w14:paraId="25725910" w14:textId="77777777" w:rsidR="00C45CC8" w:rsidRDefault="00A7662C" w:rsidP="00C45CC8">
      <w:pPr>
        <w:ind w:left="284" w:hanging="284"/>
      </w:pPr>
      <w:sdt>
        <w:sdtPr>
          <w:id w:val="-592167362"/>
          <w14:checkbox>
            <w14:checked w14:val="0"/>
            <w14:checkedState w14:val="2612" w14:font="MS Gothic"/>
            <w14:uncheckedState w14:val="2610" w14:font="MS Gothic"/>
          </w14:checkbox>
        </w:sdtPr>
        <w:sdtEndPr/>
        <w:sdtContent>
          <w:r w:rsidR="00C45CC8">
            <w:rPr>
              <w:rFonts w:ascii="MS Gothic" w:eastAsia="MS Gothic" w:hAnsi="MS Gothic" w:hint="eastAsia"/>
            </w:rPr>
            <w:t>☐</w:t>
          </w:r>
        </w:sdtContent>
      </w:sdt>
      <w:r w:rsidR="00C45CC8">
        <w:t xml:space="preserve"> </w:t>
      </w:r>
      <w:r w:rsidR="00C45CC8" w:rsidRPr="000C7CBC">
        <w:t xml:space="preserve">Kontrollera att det alltid är aktuell version av Biobank Sveriges nationella dokument som tillämpas i verksamheten. Utforma och fastställ ändamålsenliga rutiner och fördela tydligt ansvar i verksamheten. Rutinerna och ansvarsfördelningen skall dokumenteras skriftligt i en lokal instruktion Rutinerna ska vara fastställda enligt de regler som gäller för verksamheten och ingå i </w:t>
      </w:r>
      <w:proofErr w:type="gramStart"/>
      <w:r w:rsidR="00C45CC8" w:rsidRPr="000C7CBC">
        <w:t>t.ex.</w:t>
      </w:r>
      <w:proofErr w:type="gramEnd"/>
      <w:r w:rsidR="00C45CC8" w:rsidRPr="000C7CBC">
        <w:t xml:space="preserve"> kvalitetshandbok för enbart biobanken alternativt ingå i kvalitetshandbok som omfattar en hel laboratorieverksamhet.</w:t>
      </w:r>
    </w:p>
    <w:p w14:paraId="2ECF87B1" w14:textId="77777777" w:rsidR="00C45CC8" w:rsidRDefault="00A7662C" w:rsidP="00C45CC8">
      <w:pPr>
        <w:ind w:left="284" w:hanging="284"/>
      </w:pPr>
      <w:sdt>
        <w:sdtPr>
          <w:id w:val="1249545287"/>
          <w14:checkbox>
            <w14:checked w14:val="0"/>
            <w14:checkedState w14:val="2612" w14:font="MS Gothic"/>
            <w14:uncheckedState w14:val="2610" w14:font="MS Gothic"/>
          </w14:checkbox>
        </w:sdtPr>
        <w:sdtEndPr/>
        <w:sdtContent>
          <w:r w:rsidR="00C45CC8">
            <w:rPr>
              <w:rFonts w:ascii="MS Gothic" w:eastAsia="MS Gothic" w:hAnsi="MS Gothic" w:hint="eastAsia"/>
            </w:rPr>
            <w:t>☐</w:t>
          </w:r>
        </w:sdtContent>
      </w:sdt>
      <w:r w:rsidR="00C45CC8">
        <w:t xml:space="preserve"> </w:t>
      </w:r>
      <w:r w:rsidR="00C45CC8" w:rsidRPr="000C7CBC">
        <w:t>De fastställda rutinerna för verksamheten ska vidmakthållas genom fortlöpande uppföljning och regelbundna internrevisioner. Rutiner för att notera avvikelser och deras hantering ska finnas. Betänk att rutinerna kan behöva anpassas efter gjorda erfarenheter.</w:t>
      </w:r>
    </w:p>
    <w:p w14:paraId="6A9552B6" w14:textId="77777777" w:rsidR="00C45CC8" w:rsidRPr="000C7CBC" w:rsidRDefault="00A7662C" w:rsidP="00C45CC8">
      <w:pPr>
        <w:ind w:left="284" w:hanging="284"/>
      </w:pPr>
      <w:sdt>
        <w:sdtPr>
          <w:id w:val="337891676"/>
          <w14:checkbox>
            <w14:checked w14:val="0"/>
            <w14:checkedState w14:val="2612" w14:font="MS Gothic"/>
            <w14:uncheckedState w14:val="2610" w14:font="MS Gothic"/>
          </w14:checkbox>
        </w:sdtPr>
        <w:sdtEndPr/>
        <w:sdtContent>
          <w:r w:rsidR="00C45CC8">
            <w:rPr>
              <w:rFonts w:ascii="MS Gothic" w:eastAsia="MS Gothic" w:hAnsi="MS Gothic" w:hint="eastAsia"/>
            </w:rPr>
            <w:t>☐</w:t>
          </w:r>
        </w:sdtContent>
      </w:sdt>
      <w:r w:rsidR="00C45CC8">
        <w:t xml:space="preserve"> </w:t>
      </w:r>
      <w:r w:rsidR="00C45CC8" w:rsidRPr="000C7CBC">
        <w:t>Genomför återkommande utbildning av personal samt att utbildningen ingår vid introduktion av nyanställd personal.</w:t>
      </w:r>
    </w:p>
    <w:p w14:paraId="7D92FFE8" w14:textId="77777777" w:rsidR="00C45CC8" w:rsidRPr="000C7CBC" w:rsidRDefault="00C45CC8" w:rsidP="00C45CC8">
      <w:pPr>
        <w:numPr>
          <w:ilvl w:val="1"/>
          <w:numId w:val="40"/>
        </w:numPr>
        <w:spacing w:after="240"/>
        <w:ind w:left="643"/>
      </w:pPr>
      <w:r w:rsidRPr="000C7CBC">
        <w:t xml:space="preserve">Utbildningen ska omfatta all personal som behöver kännedom om biobankslagen och ska också innehålla var information finns att hämta. Utse gärna en kontaktperson inom verksamheten som har god kännedom om biobankslagen och verksamhetens rutiner för information och samtycke och som kan ansvara för utbildning av övrig personal. </w:t>
      </w:r>
    </w:p>
    <w:p w14:paraId="0B7067C9" w14:textId="77777777" w:rsidR="00C45CC8" w:rsidRPr="00A340C4" w:rsidRDefault="00C45CC8" w:rsidP="00A340C4">
      <w:pPr>
        <w:pStyle w:val="Rubrik2"/>
      </w:pPr>
      <w:bookmarkStart w:id="1" w:name="_Toc208239590"/>
      <w:r w:rsidRPr="00A340C4">
        <w:lastRenderedPageBreak/>
        <w:t>Kontrollera att följande dokumenterade rutiner finns för verksamheten. Om de saknas utforma och fastställ följande:</w:t>
      </w:r>
      <w:bookmarkEnd w:id="1"/>
    </w:p>
    <w:p w14:paraId="724A5146" w14:textId="77777777" w:rsidR="00C45CC8" w:rsidRPr="000C7CBC" w:rsidRDefault="00A7662C" w:rsidP="00C45CC8">
      <w:pPr>
        <w:ind w:left="284" w:hanging="284"/>
      </w:pPr>
      <w:sdt>
        <w:sdtPr>
          <w:rPr>
            <w:szCs w:val="20"/>
          </w:rPr>
          <w:id w:val="-1487776612"/>
          <w14:checkbox>
            <w14:checked w14:val="0"/>
            <w14:checkedState w14:val="2612" w14:font="MS Gothic"/>
            <w14:uncheckedState w14:val="2610" w14:font="MS Gothic"/>
          </w14:checkbox>
        </w:sdtPr>
        <w:sdtEndPr/>
        <w:sdtContent>
          <w:r w:rsidR="00C45CC8" w:rsidRPr="00E00CC8">
            <w:rPr>
              <w:rFonts w:ascii="MS Gothic" w:eastAsia="MS Gothic" w:hAnsi="MS Gothic" w:hint="eastAsia"/>
              <w:szCs w:val="20"/>
            </w:rPr>
            <w:t>☐</w:t>
          </w:r>
        </w:sdtContent>
      </w:sdt>
      <w:r w:rsidR="00C45CC8">
        <w:t xml:space="preserve"> </w:t>
      </w:r>
      <w:r w:rsidR="00C45CC8" w:rsidRPr="000C7CBC">
        <w:t xml:space="preserve">Hur prov ska kodas och förvaras säkert så att de inte riskerar att förstöras och så att inte obehöriga får tillgång till dem </w:t>
      </w:r>
    </w:p>
    <w:p w14:paraId="281CE0AB" w14:textId="77777777" w:rsidR="00C45CC8" w:rsidRPr="000C7CBC" w:rsidRDefault="00A7662C" w:rsidP="00C45CC8">
      <w:pPr>
        <w:ind w:left="284" w:hanging="284"/>
      </w:pPr>
      <w:sdt>
        <w:sdtPr>
          <w:id w:val="1432778437"/>
          <w14:checkbox>
            <w14:checked w14:val="0"/>
            <w14:checkedState w14:val="2612" w14:font="MS Gothic"/>
            <w14:uncheckedState w14:val="2610" w14:font="MS Gothic"/>
          </w14:checkbox>
        </w:sdtPr>
        <w:sdtEndPr/>
        <w:sdtContent>
          <w:r w:rsidR="00C45CC8">
            <w:rPr>
              <w:rFonts w:ascii="MS Gothic" w:eastAsia="MS Gothic" w:hAnsi="MS Gothic" w:hint="eastAsia"/>
            </w:rPr>
            <w:t>☐</w:t>
          </w:r>
        </w:sdtContent>
      </w:sdt>
      <w:r w:rsidR="00C45CC8">
        <w:t xml:space="preserve"> </w:t>
      </w:r>
      <w:r w:rsidR="00C45CC8" w:rsidRPr="000C7CBC">
        <w:t xml:space="preserve">Hur prov ska förstöras eller avidentifieras om ett prov på grund av bestämmelser i lag eller annan författning inte längre får bevaras i en biobank. </w:t>
      </w:r>
    </w:p>
    <w:p w14:paraId="76E3CBDF" w14:textId="77777777" w:rsidR="00C45CC8" w:rsidRDefault="00A7662C" w:rsidP="00C45CC8">
      <w:pPr>
        <w:ind w:left="284" w:hanging="284"/>
      </w:pPr>
      <w:sdt>
        <w:sdtPr>
          <w:rPr>
            <w:szCs w:val="20"/>
          </w:rPr>
          <w:id w:val="1940248554"/>
          <w14:checkbox>
            <w14:checked w14:val="0"/>
            <w14:checkedState w14:val="2612" w14:font="MS Gothic"/>
            <w14:uncheckedState w14:val="2610" w14:font="MS Gothic"/>
          </w14:checkbox>
        </w:sdtPr>
        <w:sdtEndPr/>
        <w:sdtContent>
          <w:r w:rsidR="00C45CC8" w:rsidRPr="00DE6BEE">
            <w:rPr>
              <w:rFonts w:ascii="MS Gothic" w:eastAsia="MS Gothic" w:hAnsi="MS Gothic" w:hint="eastAsia"/>
              <w:szCs w:val="20"/>
            </w:rPr>
            <w:t>☐</w:t>
          </w:r>
        </w:sdtContent>
      </w:sdt>
      <w:r w:rsidR="00C45CC8">
        <w:t xml:space="preserve"> </w:t>
      </w:r>
      <w:r w:rsidR="00C45CC8" w:rsidRPr="000C7CBC">
        <w:t xml:space="preserve">Hur prov omedelbart ska förstöras eller avidentifieras vid återkallelse av ett samtycke gällande bevarandet av prov eller till all användning av detsamma. </w:t>
      </w:r>
      <w:r w:rsidR="00C45CC8" w:rsidRPr="000C7CBC">
        <w:rPr>
          <w:b/>
        </w:rPr>
        <w:t>Notera;</w:t>
      </w:r>
      <w:r w:rsidR="00C45CC8" w:rsidRPr="000C7CBC">
        <w:t xml:space="preserve"> Avidentifiering får endast användas som alternativ till att prov förstörs om det finns särskilda skäl, såsom att prov ej kan förstöras utan negativ påverkan på kvalitet för andra prov. </w:t>
      </w:r>
    </w:p>
    <w:p w14:paraId="1C111C5B" w14:textId="77777777" w:rsidR="00C45CC8" w:rsidRPr="000C7CBC" w:rsidRDefault="00A7662C" w:rsidP="00C45CC8">
      <w:pPr>
        <w:ind w:left="284" w:hanging="284"/>
      </w:pPr>
      <w:sdt>
        <w:sdtPr>
          <w:id w:val="38406347"/>
          <w14:checkbox>
            <w14:checked w14:val="0"/>
            <w14:checkedState w14:val="2612" w14:font="MS Gothic"/>
            <w14:uncheckedState w14:val="2610" w14:font="MS Gothic"/>
          </w14:checkbox>
        </w:sdtPr>
        <w:sdtEndPr/>
        <w:sdtContent>
          <w:r w:rsidR="00C45CC8">
            <w:rPr>
              <w:rFonts w:ascii="MS Gothic" w:eastAsia="MS Gothic" w:hAnsi="MS Gothic" w:hint="eastAsia"/>
            </w:rPr>
            <w:t>☐</w:t>
          </w:r>
        </w:sdtContent>
      </w:sdt>
      <w:r w:rsidR="00C45CC8">
        <w:t xml:space="preserve"> </w:t>
      </w:r>
      <w:r w:rsidR="00C45CC8" w:rsidRPr="000C7CBC">
        <w:t>Hur prov ska hanteras vid bevarade mot vårdnadshavares vilja. Se vidare C2c.</w:t>
      </w:r>
    </w:p>
    <w:p w14:paraId="577989BA" w14:textId="77777777" w:rsidR="00C45CC8" w:rsidRPr="000C7CBC" w:rsidRDefault="00A7662C" w:rsidP="00C45CC8">
      <w:pPr>
        <w:ind w:left="284" w:hanging="284"/>
      </w:pPr>
      <w:sdt>
        <w:sdtPr>
          <w:id w:val="770590858"/>
          <w14:checkbox>
            <w14:checked w14:val="0"/>
            <w14:checkedState w14:val="2612" w14:font="MS Gothic"/>
            <w14:uncheckedState w14:val="2610" w14:font="MS Gothic"/>
          </w14:checkbox>
        </w:sdtPr>
        <w:sdtEndPr/>
        <w:sdtContent>
          <w:r w:rsidR="00C45CC8">
            <w:rPr>
              <w:rFonts w:ascii="MS Gothic" w:eastAsia="MS Gothic" w:hAnsi="MS Gothic" w:hint="eastAsia"/>
            </w:rPr>
            <w:t>☐</w:t>
          </w:r>
        </w:sdtContent>
      </w:sdt>
      <w:r w:rsidR="00C45CC8">
        <w:t xml:space="preserve"> </w:t>
      </w:r>
      <w:r w:rsidR="00C45CC8" w:rsidRPr="000C7CBC">
        <w:t>Hur begäran om prov för utredning av patientskada ska handläggas. Se vidare K6a</w:t>
      </w:r>
    </w:p>
    <w:p w14:paraId="6CA58706" w14:textId="77777777" w:rsidR="00C45CC8" w:rsidRPr="000C7CBC" w:rsidRDefault="00A7662C" w:rsidP="00C45CC8">
      <w:pPr>
        <w:ind w:left="284" w:hanging="284"/>
      </w:pPr>
      <w:sdt>
        <w:sdtPr>
          <w:id w:val="-771548586"/>
          <w14:checkbox>
            <w14:checked w14:val="0"/>
            <w14:checkedState w14:val="2612" w14:font="MS Gothic"/>
            <w14:uncheckedState w14:val="2610" w14:font="MS Gothic"/>
          </w14:checkbox>
        </w:sdtPr>
        <w:sdtEndPr/>
        <w:sdtContent>
          <w:r w:rsidR="00C45CC8">
            <w:rPr>
              <w:rFonts w:ascii="MS Gothic" w:eastAsia="MS Gothic" w:hAnsi="MS Gothic" w:hint="eastAsia"/>
            </w:rPr>
            <w:t>☐</w:t>
          </w:r>
        </w:sdtContent>
      </w:sdt>
      <w:r w:rsidR="00C45CC8">
        <w:t xml:space="preserve"> </w:t>
      </w:r>
      <w:r w:rsidR="00C45CC8" w:rsidRPr="000C7CBC">
        <w:t>Hur begäran om prov för identifiering av avlidna ska handläggas. Se vidare K6</w:t>
      </w:r>
    </w:p>
    <w:p w14:paraId="2539E4F2" w14:textId="77777777" w:rsidR="00C45CC8" w:rsidRPr="000C7CBC" w:rsidRDefault="00A7662C" w:rsidP="00C45CC8">
      <w:pPr>
        <w:ind w:left="284" w:hanging="284"/>
      </w:pPr>
      <w:sdt>
        <w:sdtPr>
          <w:id w:val="1980646737"/>
          <w14:checkbox>
            <w14:checked w14:val="0"/>
            <w14:checkedState w14:val="2612" w14:font="MS Gothic"/>
            <w14:uncheckedState w14:val="2610" w14:font="MS Gothic"/>
          </w14:checkbox>
        </w:sdtPr>
        <w:sdtEndPr/>
        <w:sdtContent>
          <w:r w:rsidR="00C45CC8">
            <w:rPr>
              <w:rFonts w:ascii="MS Gothic" w:eastAsia="MS Gothic" w:hAnsi="MS Gothic" w:hint="eastAsia"/>
            </w:rPr>
            <w:t>☐</w:t>
          </w:r>
        </w:sdtContent>
      </w:sdt>
      <w:r w:rsidR="00C45CC8">
        <w:t xml:space="preserve"> </w:t>
      </w:r>
      <w:r w:rsidR="00C45CC8" w:rsidRPr="000C7CBC">
        <w:t>Hur begäran om prov för genetisk utredning ska handläggas. Se vidare K6c</w:t>
      </w:r>
    </w:p>
    <w:p w14:paraId="3910E3D1" w14:textId="77777777" w:rsidR="00C45CC8" w:rsidRPr="000C7CBC" w:rsidRDefault="00A7662C" w:rsidP="00C45CC8">
      <w:pPr>
        <w:ind w:left="284" w:hanging="284"/>
      </w:pPr>
      <w:sdt>
        <w:sdtPr>
          <w:id w:val="510261496"/>
          <w14:checkbox>
            <w14:checked w14:val="0"/>
            <w14:checkedState w14:val="2612" w14:font="MS Gothic"/>
            <w14:uncheckedState w14:val="2610" w14:font="MS Gothic"/>
          </w14:checkbox>
        </w:sdtPr>
        <w:sdtEndPr/>
        <w:sdtContent>
          <w:r w:rsidR="00C45CC8">
            <w:rPr>
              <w:rFonts w:ascii="MS Gothic" w:eastAsia="MS Gothic" w:hAnsi="MS Gothic" w:hint="eastAsia"/>
            </w:rPr>
            <w:t>☐</w:t>
          </w:r>
        </w:sdtContent>
      </w:sdt>
      <w:r w:rsidR="00C45CC8">
        <w:t xml:space="preserve"> </w:t>
      </w:r>
      <w:r w:rsidR="00C45CC8" w:rsidRPr="000C7CBC">
        <w:t xml:space="preserve">Hur beslut om inrättande av provsamling i biobanken inklusive beslut om vilket eller vilka ändamål provsamlingen ska få användas för, ska handläggas. </w:t>
      </w:r>
    </w:p>
    <w:p w14:paraId="5800A2D7" w14:textId="77777777" w:rsidR="00C45CC8" w:rsidRPr="000C7CBC" w:rsidRDefault="00A7662C" w:rsidP="00C45CC8">
      <w:pPr>
        <w:ind w:left="284" w:hanging="284"/>
      </w:pPr>
      <w:sdt>
        <w:sdtPr>
          <w:id w:val="-96637965"/>
          <w14:checkbox>
            <w14:checked w14:val="0"/>
            <w14:checkedState w14:val="2612" w14:font="MS Gothic"/>
            <w14:uncheckedState w14:val="2610" w14:font="MS Gothic"/>
          </w14:checkbox>
        </w:sdtPr>
        <w:sdtEndPr/>
        <w:sdtContent>
          <w:r w:rsidR="00C45CC8">
            <w:rPr>
              <w:rFonts w:ascii="MS Gothic" w:eastAsia="MS Gothic" w:hAnsi="MS Gothic" w:hint="eastAsia"/>
            </w:rPr>
            <w:t>☐</w:t>
          </w:r>
        </w:sdtContent>
      </w:sdt>
      <w:r w:rsidR="00C45CC8">
        <w:t xml:space="preserve"> </w:t>
      </w:r>
      <w:r w:rsidR="00C45CC8" w:rsidRPr="000C7CBC">
        <w:t>Hur ansökningar om tillgång till prov, utanför huvudmannen, ska handläggas. Se vidare K1a</w:t>
      </w:r>
    </w:p>
    <w:p w14:paraId="2B73EABF" w14:textId="77777777" w:rsidR="00C45CC8" w:rsidRDefault="00A7662C" w:rsidP="00C45CC8">
      <w:pPr>
        <w:ind w:left="284" w:hanging="284"/>
      </w:pPr>
      <w:sdt>
        <w:sdtPr>
          <w:id w:val="-1511444240"/>
          <w14:checkbox>
            <w14:checked w14:val="0"/>
            <w14:checkedState w14:val="2612" w14:font="MS Gothic"/>
            <w14:uncheckedState w14:val="2610" w14:font="MS Gothic"/>
          </w14:checkbox>
        </w:sdtPr>
        <w:sdtEndPr/>
        <w:sdtContent>
          <w:r w:rsidR="00C45CC8">
            <w:rPr>
              <w:rFonts w:ascii="MS Gothic" w:eastAsia="MS Gothic" w:hAnsi="MS Gothic" w:hint="eastAsia"/>
            </w:rPr>
            <w:t>☐</w:t>
          </w:r>
        </w:sdtContent>
      </w:sdt>
      <w:r w:rsidR="00C45CC8">
        <w:t xml:space="preserve"> </w:t>
      </w:r>
      <w:r w:rsidR="00C45CC8" w:rsidRPr="000C7CBC">
        <w:t>Hur avtal med mottagaren gällande särskilda villkor ska utformas när ett prov skickas från en biobank för att en viss åtgärd ska utföras. För forskningsprov finns MTA mallar fastställda av BIS.  Se instruktion K5 ”Information om MTA blankett L2a1 L2a2 och L2a3”.</w:t>
      </w:r>
    </w:p>
    <w:p w14:paraId="190176A8" w14:textId="77777777" w:rsidR="00C45CC8" w:rsidRDefault="00A7662C" w:rsidP="00C45CC8">
      <w:pPr>
        <w:ind w:left="284" w:hanging="284"/>
      </w:pPr>
      <w:sdt>
        <w:sdtPr>
          <w:id w:val="-1371613533"/>
          <w14:checkbox>
            <w14:checked w14:val="0"/>
            <w14:checkedState w14:val="2612" w14:font="MS Gothic"/>
            <w14:uncheckedState w14:val="2610" w14:font="MS Gothic"/>
          </w14:checkbox>
        </w:sdtPr>
        <w:sdtEndPr/>
        <w:sdtContent>
          <w:r w:rsidR="00C45CC8">
            <w:rPr>
              <w:rFonts w:ascii="MS Gothic" w:eastAsia="MS Gothic" w:hAnsi="MS Gothic" w:hint="eastAsia"/>
            </w:rPr>
            <w:t>☐</w:t>
          </w:r>
        </w:sdtContent>
      </w:sdt>
      <w:r w:rsidR="00C45CC8">
        <w:t xml:space="preserve"> </w:t>
      </w:r>
      <w:r w:rsidR="00C45CC8" w:rsidRPr="000C7CBC">
        <w:t xml:space="preserve">Hur </w:t>
      </w:r>
      <w:r w:rsidR="00C45CC8">
        <w:t xml:space="preserve">kontinuerlig egenkontroll </w:t>
      </w:r>
      <w:r w:rsidR="00C45CC8" w:rsidRPr="00B62FF1">
        <w:t xml:space="preserve">avseende de avtal </w:t>
      </w:r>
      <w:r w:rsidR="00C45CC8">
        <w:t xml:space="preserve">för tillgång till för forskning </w:t>
      </w:r>
      <w:r w:rsidR="00C45CC8" w:rsidRPr="00B62FF1">
        <w:t>som ingåtts</w:t>
      </w:r>
      <w:r w:rsidR="00C45CC8">
        <w:t>, ska utföras och när</w:t>
      </w:r>
      <w:r w:rsidR="00C45CC8" w:rsidRPr="000C7CBC">
        <w:t>.</w:t>
      </w:r>
      <w:r w:rsidR="00C45CC8">
        <w:t xml:space="preserve"> Se vidare avsnitt 3.2.2 detta dokument</w:t>
      </w:r>
    </w:p>
    <w:p w14:paraId="6831D9A1" w14:textId="77777777" w:rsidR="00C45CC8" w:rsidRPr="000C7CBC" w:rsidRDefault="00A7662C" w:rsidP="00C45CC8">
      <w:pPr>
        <w:ind w:left="284" w:hanging="284"/>
      </w:pPr>
      <w:sdt>
        <w:sdtPr>
          <w:id w:val="-416787590"/>
          <w14:checkbox>
            <w14:checked w14:val="0"/>
            <w14:checkedState w14:val="2612" w14:font="MS Gothic"/>
            <w14:uncheckedState w14:val="2610" w14:font="MS Gothic"/>
          </w14:checkbox>
        </w:sdtPr>
        <w:sdtEndPr/>
        <w:sdtContent>
          <w:r w:rsidR="00C45CC8">
            <w:rPr>
              <w:rFonts w:ascii="MS Gothic" w:eastAsia="MS Gothic" w:hAnsi="MS Gothic" w:hint="eastAsia"/>
            </w:rPr>
            <w:t>☐</w:t>
          </w:r>
        </w:sdtContent>
      </w:sdt>
      <w:r w:rsidR="00C45CC8">
        <w:t xml:space="preserve"> </w:t>
      </w:r>
      <w:r w:rsidR="00C45CC8" w:rsidRPr="000C7CBC">
        <w:t>För VDB prov som skickas för analys/diagnostik kontrollera om hantering omfattas av befintliga vårdavtal/sjukavtal som regionen har. Om inte, initiera att dessa uppdateras på lämpligt sätt.</w:t>
      </w:r>
    </w:p>
    <w:p w14:paraId="5B76E415" w14:textId="77777777" w:rsidR="00C45CC8" w:rsidRPr="000C7CBC" w:rsidRDefault="00A7662C" w:rsidP="00C45CC8">
      <w:pPr>
        <w:ind w:left="284" w:hanging="284"/>
      </w:pPr>
      <w:sdt>
        <w:sdtPr>
          <w:id w:val="4798838"/>
          <w14:checkbox>
            <w14:checked w14:val="0"/>
            <w14:checkedState w14:val="2612" w14:font="MS Gothic"/>
            <w14:uncheckedState w14:val="2610" w14:font="MS Gothic"/>
          </w14:checkbox>
        </w:sdtPr>
        <w:sdtEndPr/>
        <w:sdtContent>
          <w:r w:rsidR="00C45CC8">
            <w:rPr>
              <w:rFonts w:ascii="MS Gothic" w:eastAsia="MS Gothic" w:hAnsi="MS Gothic" w:hint="eastAsia"/>
            </w:rPr>
            <w:t>☐</w:t>
          </w:r>
        </w:sdtContent>
      </w:sdt>
      <w:r w:rsidR="00C45CC8">
        <w:t xml:space="preserve"> </w:t>
      </w:r>
      <w:r w:rsidR="00C45CC8" w:rsidRPr="000C7CBC">
        <w:t>Hur förfrågningar från enskild provgivare med önskemål att prov skickas till annan verksamhet ska handläggas.</w:t>
      </w:r>
    </w:p>
    <w:p w14:paraId="7B18D75C" w14:textId="77777777" w:rsidR="00C45CC8" w:rsidRPr="000C7CBC" w:rsidRDefault="00A7662C" w:rsidP="00C45CC8">
      <w:pPr>
        <w:ind w:left="284" w:hanging="284"/>
      </w:pPr>
      <w:sdt>
        <w:sdtPr>
          <w:id w:val="-2117506760"/>
          <w14:checkbox>
            <w14:checked w14:val="0"/>
            <w14:checkedState w14:val="2612" w14:font="MS Gothic"/>
            <w14:uncheckedState w14:val="2610" w14:font="MS Gothic"/>
          </w14:checkbox>
        </w:sdtPr>
        <w:sdtEndPr/>
        <w:sdtContent>
          <w:r w:rsidR="00C45CC8">
            <w:rPr>
              <w:rFonts w:ascii="MS Gothic" w:eastAsia="MS Gothic" w:hAnsi="MS Gothic" w:hint="eastAsia"/>
            </w:rPr>
            <w:t>☐</w:t>
          </w:r>
        </w:sdtContent>
      </w:sdt>
      <w:r w:rsidR="00C45CC8">
        <w:t xml:space="preserve"> </w:t>
      </w:r>
      <w:r w:rsidR="00C45CC8" w:rsidRPr="000C7CBC">
        <w:t>Hur förfrågningar om tillgång till prov som ej ryms inom biobankslagens tillåtna ändamål ska handläggas.</w:t>
      </w:r>
    </w:p>
    <w:p w14:paraId="030AED8B" w14:textId="77777777" w:rsidR="00C45CC8" w:rsidRPr="00A340C4" w:rsidRDefault="00C45CC8" w:rsidP="00A340C4">
      <w:pPr>
        <w:pStyle w:val="Rubrik2"/>
      </w:pPr>
      <w:bookmarkStart w:id="2" w:name="_Toc208239591"/>
      <w:r w:rsidRPr="00A340C4">
        <w:t>För närmare information om granskning av biobanksavtal se;</w:t>
      </w:r>
      <w:bookmarkEnd w:id="2"/>
    </w:p>
    <w:p w14:paraId="5547B08E" w14:textId="77777777" w:rsidR="00C45CC8" w:rsidRPr="000C7CBC" w:rsidRDefault="00C45CC8" w:rsidP="00C45CC8">
      <w:r w:rsidRPr="000C7CBC">
        <w:t>C7. Granskning – manual för förhandsgranskning innan biobanskansökan (L1/N1a) skickas in och/eller granskning av biobanksansökan inför beslut.</w:t>
      </w:r>
    </w:p>
    <w:p w14:paraId="3A4D273B" w14:textId="77777777" w:rsidR="00C45CC8" w:rsidRPr="000C7CBC" w:rsidRDefault="00C45CC8" w:rsidP="00C45CC8">
      <w:pPr>
        <w:rPr>
          <w:b/>
        </w:rPr>
      </w:pPr>
      <w:r w:rsidRPr="000C7CBC">
        <w:t>C7a. Checklista – granskning av inkommen ansökan</w:t>
      </w:r>
    </w:p>
    <w:p w14:paraId="7559EBAE" w14:textId="77777777" w:rsidR="00390C10" w:rsidRPr="00EE30E6" w:rsidRDefault="00390C10" w:rsidP="00390C10">
      <w:pPr>
        <w:pStyle w:val="Punktlista"/>
        <w:numPr>
          <w:ilvl w:val="0"/>
          <w:numId w:val="0"/>
        </w:numPr>
        <w:ind w:left="284" w:hanging="284"/>
      </w:pPr>
    </w:p>
    <w:sectPr w:rsidR="00390C10" w:rsidRPr="00EE30E6" w:rsidSect="005A7CE4">
      <w:headerReference w:type="even" r:id="rId8"/>
      <w:headerReference w:type="default" r:id="rId9"/>
      <w:footerReference w:type="default" r:id="rId10"/>
      <w:headerReference w:type="first" r:id="rId11"/>
      <w:footerReference w:type="first" r:id="rId12"/>
      <w:pgSz w:w="11906" w:h="16838"/>
      <w:pgMar w:top="1701" w:right="1701" w:bottom="1701" w:left="1701" w:header="47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619EE" w14:textId="77777777" w:rsidR="00A65239" w:rsidRDefault="00A65239" w:rsidP="00702A07">
      <w:r>
        <w:separator/>
      </w:r>
    </w:p>
    <w:p w14:paraId="5E3D9D0B" w14:textId="77777777" w:rsidR="00A65239" w:rsidRDefault="00A65239" w:rsidP="00702A07"/>
    <w:p w14:paraId="7CBEAA40" w14:textId="77777777" w:rsidR="00A65239" w:rsidRDefault="00A65239" w:rsidP="00702A07"/>
    <w:p w14:paraId="399651BC" w14:textId="77777777" w:rsidR="00A65239" w:rsidRDefault="00A65239" w:rsidP="00702A07"/>
    <w:p w14:paraId="56CA7622" w14:textId="77777777" w:rsidR="00A65239" w:rsidRDefault="00A65239" w:rsidP="00702A07"/>
    <w:p w14:paraId="3022D237" w14:textId="77777777" w:rsidR="00A65239" w:rsidRDefault="00A65239" w:rsidP="00702A07"/>
    <w:p w14:paraId="42E755FB" w14:textId="77777777" w:rsidR="00A65239" w:rsidRDefault="00A65239" w:rsidP="00702A07"/>
  </w:endnote>
  <w:endnote w:type="continuationSeparator" w:id="0">
    <w:p w14:paraId="36F10A08" w14:textId="77777777" w:rsidR="00A65239" w:rsidRDefault="00A65239" w:rsidP="00702A07">
      <w:r>
        <w:continuationSeparator/>
      </w:r>
    </w:p>
    <w:p w14:paraId="581AB4AA" w14:textId="77777777" w:rsidR="00A65239" w:rsidRDefault="00A65239" w:rsidP="00702A07"/>
    <w:p w14:paraId="1391BCD8" w14:textId="77777777" w:rsidR="00A65239" w:rsidRDefault="00A65239" w:rsidP="00702A07"/>
    <w:p w14:paraId="59067133" w14:textId="77777777" w:rsidR="00A65239" w:rsidRDefault="00A65239" w:rsidP="00702A07"/>
    <w:p w14:paraId="67319D59" w14:textId="77777777" w:rsidR="00A65239" w:rsidRDefault="00A65239" w:rsidP="00702A07"/>
    <w:p w14:paraId="756E47C7" w14:textId="77777777" w:rsidR="00A65239" w:rsidRDefault="00A65239" w:rsidP="00702A07"/>
    <w:p w14:paraId="22C4A571" w14:textId="77777777" w:rsidR="00A65239" w:rsidRDefault="00A65239" w:rsidP="00702A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T Sans">
    <w:altName w:val="Corbel"/>
    <w:panose1 w:val="020B0503020203020204"/>
    <w:charset w:val="00"/>
    <w:family w:val="swiss"/>
    <w:pitch w:val="variable"/>
    <w:sig w:usb0="A00002EF" w:usb1="5000204B" w:usb2="00000000" w:usb3="00000000" w:csb0="00000097" w:csb1="00000000"/>
  </w:font>
  <w:font w:name="Times New Roman (CS-rubriker)">
    <w:altName w:val="Times New Roman"/>
    <w:charset w:val="00"/>
    <w:family w:val="roman"/>
    <w:pitch w:val="default"/>
  </w:font>
  <w:font w:name="Minion Pro">
    <w:altName w:val="Cambria"/>
    <w:panose1 w:val="00000000000000000000"/>
    <w:charset w:val="00"/>
    <w:family w:val="roman"/>
    <w:notTrueType/>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B1088" w14:textId="7409E53B" w:rsidR="00BE011B" w:rsidRDefault="00BE011B" w:rsidP="00702A07">
    <w:pPr>
      <w:pStyle w:val="Sidfot"/>
    </w:pPr>
    <w:r>
      <w:rPr>
        <w:noProof/>
      </w:rPr>
      <mc:AlternateContent>
        <mc:Choice Requires="wps">
          <w:drawing>
            <wp:anchor distT="0" distB="0" distL="114300" distR="114300" simplePos="0" relativeHeight="251669504" behindDoc="0" locked="0" layoutInCell="1" allowOverlap="1" wp14:anchorId="3411A819" wp14:editId="35CF0966">
              <wp:simplePos x="0" y="0"/>
              <wp:positionH relativeFrom="page">
                <wp:posOffset>0</wp:posOffset>
              </wp:positionH>
              <wp:positionV relativeFrom="page">
                <wp:posOffset>10097687</wp:posOffset>
              </wp:positionV>
              <wp:extent cx="7560000" cy="432000"/>
              <wp:effectExtent l="0" t="0" r="0" b="0"/>
              <wp:wrapNone/>
              <wp:docPr id="10" name="Rektangel 10"/>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066E00" id="Rektangel 10" o:spid="_x0000_s1026" style="position:absolute;margin-left:0;margin-top:795.1pt;width:595.3pt;height:34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" fillcolor="#9184be" stroked="f" strokeweight="1pt">
              <w10:wrap anchorx="page" anchory="page"/>
            </v:rect>
          </w:pict>
        </mc:Fallback>
      </mc:AlternateContent>
    </w:r>
    <w:r>
      <w:rPr>
        <w:noProof/>
      </w:rPr>
      <mc:AlternateContent>
        <mc:Choice Requires="wps">
          <w:drawing>
            <wp:anchor distT="0" distB="0" distL="114300" distR="114300" simplePos="0" relativeHeight="251670528" behindDoc="0" locked="0" layoutInCell="1" allowOverlap="1" wp14:anchorId="29AC4F68" wp14:editId="33328881">
              <wp:simplePos x="0" y="0"/>
              <wp:positionH relativeFrom="page">
                <wp:posOffset>4868</wp:posOffset>
              </wp:positionH>
              <wp:positionV relativeFrom="page">
                <wp:posOffset>10515812</wp:posOffset>
              </wp:positionV>
              <wp:extent cx="7560000" cy="180000"/>
              <wp:effectExtent l="0" t="0" r="0" b="0"/>
              <wp:wrapNone/>
              <wp:docPr id="11" name="Rektangel 11"/>
              <wp:cNvGraphicFramePr/>
              <a:graphic xmlns:a="http://schemas.openxmlformats.org/drawingml/2006/main">
                <a:graphicData uri="http://schemas.microsoft.com/office/word/2010/wordprocessingShape">
                  <wps:wsp>
                    <wps:cNvSpPr/>
                    <wps:spPr>
                      <a:xfrm>
                        <a:off x="0" y="0"/>
                        <a:ext cx="7560000" cy="180000"/>
                      </a:xfrm>
                      <a:prstGeom prst="rect">
                        <a:avLst/>
                      </a:prstGeom>
                      <a:solidFill>
                        <a:srgbClr val="493B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E1C25B" id="Rektangel 11" o:spid="_x0000_s1026" style="position:absolute;margin-left:.4pt;margin-top:828pt;width:595.3pt;height:14.1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" fillcolor="#493b80" stroked="f" strokeweight="1pt">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E3968" w14:textId="6B6FABDF" w:rsidR="0033297A" w:rsidRDefault="001336CC" w:rsidP="00702A07">
    <w:pPr>
      <w:pStyle w:val="Sidfot"/>
    </w:pPr>
    <w:r>
      <w:rPr>
        <w:noProof/>
      </w:rPr>
      <mc:AlternateContent>
        <mc:Choice Requires="wps">
          <w:drawing>
            <wp:anchor distT="0" distB="0" distL="114300" distR="114300" simplePos="0" relativeHeight="251665408" behindDoc="0" locked="0" layoutInCell="1" allowOverlap="1" wp14:anchorId="1D6624FB" wp14:editId="0B1DD21B">
              <wp:simplePos x="0" y="0"/>
              <wp:positionH relativeFrom="page">
                <wp:posOffset>0</wp:posOffset>
              </wp:positionH>
              <wp:positionV relativeFrom="page">
                <wp:posOffset>10083082</wp:posOffset>
              </wp:positionV>
              <wp:extent cx="7559675" cy="431800"/>
              <wp:effectExtent l="0" t="0" r="0" b="0"/>
              <wp:wrapNone/>
              <wp:docPr id="8" name="Rektangel 8"/>
              <wp:cNvGraphicFramePr/>
              <a:graphic xmlns:a="http://schemas.openxmlformats.org/drawingml/2006/main">
                <a:graphicData uri="http://schemas.microsoft.com/office/word/2010/wordprocessingShape">
                  <wps:wsp>
                    <wps:cNvSpPr/>
                    <wps:spPr>
                      <a:xfrm>
                        <a:off x="0" y="0"/>
                        <a:ext cx="7559675" cy="431800"/>
                      </a:xfrm>
                      <a:prstGeom prst="rect">
                        <a:avLst/>
                      </a:prstGeom>
                      <a:solidFill>
                        <a:srgbClr val="9184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30F3F5" id="Rektangel 8" o:spid="_x0000_s1026" style="position:absolute;margin-left:0;margin-top:793.95pt;width:595.25pt;height:3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" fillcolor="#9184be" stroked="f" strokeweight="1pt">
              <w10:wrap anchorx="page" anchory="page"/>
            </v:rect>
          </w:pict>
        </mc:Fallback>
      </mc:AlternateContent>
    </w:r>
    <w:r w:rsidR="0033297A">
      <w:rPr>
        <w:noProof/>
      </w:rPr>
      <mc:AlternateContent>
        <mc:Choice Requires="wps">
          <w:drawing>
            <wp:anchor distT="0" distB="0" distL="114300" distR="114300" simplePos="0" relativeHeight="251667456" behindDoc="0" locked="0" layoutInCell="1" allowOverlap="1" wp14:anchorId="3AED0D17" wp14:editId="362180D9">
              <wp:simplePos x="0" y="0"/>
              <wp:positionH relativeFrom="page">
                <wp:posOffset>0</wp:posOffset>
              </wp:positionH>
              <wp:positionV relativeFrom="page">
                <wp:posOffset>10512848</wp:posOffset>
              </wp:positionV>
              <wp:extent cx="7560000" cy="180000"/>
              <wp:effectExtent l="0" t="0" r="0" b="0"/>
              <wp:wrapNone/>
              <wp:docPr id="9" name="Rektangel 9"/>
              <wp:cNvGraphicFramePr/>
              <a:graphic xmlns:a="http://schemas.openxmlformats.org/drawingml/2006/main">
                <a:graphicData uri="http://schemas.microsoft.com/office/word/2010/wordprocessingShape">
                  <wps:wsp>
                    <wps:cNvSpPr/>
                    <wps:spPr>
                      <a:xfrm>
                        <a:off x="0" y="0"/>
                        <a:ext cx="7560000" cy="180000"/>
                      </a:xfrm>
                      <a:prstGeom prst="rect">
                        <a:avLst/>
                      </a:prstGeom>
                      <a:solidFill>
                        <a:srgbClr val="493B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381105" id="Rektangel 9" o:spid="_x0000_s1026" style="position:absolute;margin-left:0;margin-top:827.8pt;width:595.3pt;height:14.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" fillcolor="#493b80"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EF484" w14:textId="77777777" w:rsidR="00A65239" w:rsidRDefault="00A65239" w:rsidP="00A11672">
      <w:pPr>
        <w:spacing w:before="100" w:after="0"/>
      </w:pPr>
      <w:r>
        <w:separator/>
      </w:r>
    </w:p>
  </w:footnote>
  <w:footnote w:type="continuationSeparator" w:id="0">
    <w:p w14:paraId="7FAB5CE6" w14:textId="77777777" w:rsidR="00A65239" w:rsidRDefault="00A65239" w:rsidP="00F952B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1085418684"/>
      <w:docPartObj>
        <w:docPartGallery w:val="Page Numbers (Top of Page)"/>
        <w:docPartUnique/>
      </w:docPartObj>
    </w:sdtPr>
    <w:sdtEndPr>
      <w:rPr>
        <w:rStyle w:val="Sidnummer"/>
      </w:rPr>
    </w:sdtEndPr>
    <w:sdtContent>
      <w:p w14:paraId="01224C56" w14:textId="4A658449" w:rsidR="00147E54" w:rsidRDefault="00147E54" w:rsidP="00702A07">
        <w:pPr>
          <w:pStyle w:val="Sidhuvud"/>
          <w:rPr>
            <w:rStyle w:val="Sidnummer"/>
          </w:rPr>
        </w:pPr>
        <w:r>
          <w:rPr>
            <w:rStyle w:val="Sidnummer"/>
          </w:rPr>
          <w:fldChar w:fldCharType="begin"/>
        </w:r>
        <w:r>
          <w:rPr>
            <w:rStyle w:val="Sidnummer"/>
          </w:rPr>
          <w:instrText xml:space="preserve"> PAGE </w:instrText>
        </w:r>
        <w:r>
          <w:rPr>
            <w:rStyle w:val="Sidnummer"/>
          </w:rPr>
          <w:fldChar w:fldCharType="separate"/>
        </w:r>
        <w:r w:rsidR="00EB5F3E">
          <w:rPr>
            <w:rStyle w:val="Sidnummer"/>
            <w:noProof/>
          </w:rPr>
          <w:t>1</w:t>
        </w:r>
        <w:r>
          <w:rPr>
            <w:rStyle w:val="Sidnummer"/>
          </w:rPr>
          <w:fldChar w:fldCharType="end"/>
        </w:r>
      </w:p>
    </w:sdtContent>
  </w:sdt>
  <w:p w14:paraId="28F5B82F" w14:textId="77777777" w:rsidR="003B2667" w:rsidRDefault="003B2667" w:rsidP="00702A07">
    <w:pPr>
      <w:pStyle w:val="Sidhuvud"/>
    </w:pPr>
  </w:p>
  <w:p w14:paraId="275344D1" w14:textId="77777777" w:rsidR="009807C0" w:rsidRDefault="009807C0" w:rsidP="00702A07"/>
  <w:p w14:paraId="2EB99CE2" w14:textId="77777777" w:rsidR="009807C0" w:rsidRDefault="009807C0" w:rsidP="00702A07"/>
  <w:p w14:paraId="64F99723" w14:textId="77777777" w:rsidR="009807C0" w:rsidRDefault="009807C0" w:rsidP="00702A07"/>
  <w:p w14:paraId="166757A0" w14:textId="77777777" w:rsidR="009807C0" w:rsidRDefault="009807C0" w:rsidP="00702A07"/>
  <w:p w14:paraId="0816B6AA" w14:textId="77777777" w:rsidR="009807C0" w:rsidRDefault="009807C0" w:rsidP="00702A07"/>
  <w:p w14:paraId="0B976547" w14:textId="77777777" w:rsidR="009807C0" w:rsidRDefault="009807C0" w:rsidP="00702A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B1E96" w14:textId="7877AA34" w:rsidR="00215DED" w:rsidRPr="00215DED" w:rsidRDefault="00CD23BD" w:rsidP="00702A07">
    <w:pPr>
      <w:pStyle w:val="Sidhuvud"/>
    </w:pPr>
    <w:r>
      <w:rPr>
        <w:b/>
        <w:bCs/>
        <w:noProof/>
      </w:rPr>
      <mc:AlternateContent>
        <mc:Choice Requires="wps">
          <w:drawing>
            <wp:anchor distT="0" distB="0" distL="114300" distR="114300" simplePos="0" relativeHeight="251659264" behindDoc="0" locked="0" layoutInCell="1" allowOverlap="1" wp14:anchorId="2813EEA8" wp14:editId="72CE0737">
              <wp:simplePos x="0" y="0"/>
              <wp:positionH relativeFrom="page">
                <wp:posOffset>6606540</wp:posOffset>
              </wp:positionH>
              <wp:positionV relativeFrom="page">
                <wp:posOffset>286173</wp:posOffset>
              </wp:positionV>
              <wp:extent cx="617220" cy="137160"/>
              <wp:effectExtent l="0" t="0" r="5080" b="2540"/>
              <wp:wrapNone/>
              <wp:docPr id="1" name="Textruta 1"/>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812630812"/>
                            <w:docPartObj>
                              <w:docPartGallery w:val="Page Numbers (Top of Page)"/>
                              <w:docPartUnique/>
                            </w:docPartObj>
                          </w:sdtPr>
                          <w:sdtEndPr>
                            <w:rPr>
                              <w:rStyle w:val="Sidnummer"/>
                              <w:rFonts w:cs="Arial"/>
                            </w:rPr>
                          </w:sdtEndPr>
                          <w:sdtContent>
                            <w:p w14:paraId="22325F86" w14:textId="77777777" w:rsidR="00CD23BD" w:rsidRDefault="00CD23BD"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t>1</w:t>
                              </w:r>
                              <w:r w:rsidRPr="00593ACA">
                                <w:fldChar w:fldCharType="end"/>
                              </w:r>
                              <w:r w:rsidRPr="00593ACA">
                                <w:t xml:space="preserve"> av </w:t>
                              </w:r>
                              <w:fldSimple w:instr="NUMPAGES  \* Arabic  \* MERGEFORMAT">
                                <w:r>
                                  <w:t>2</w:t>
                                </w:r>
                              </w:fldSimple>
                            </w:p>
                          </w:sdtContent>
                        </w:sdt>
                        <w:p w14:paraId="07193197" w14:textId="77777777" w:rsidR="00CD23BD" w:rsidRDefault="00CD23BD"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13EEA8" id="_x0000_t202" coordsize="21600,21600" o:spt="202" path="m,l,21600r21600,l21600,xe">
              <v:stroke joinstyle="miter"/>
              <v:path gradientshapeok="t" o:connecttype="rect"/>
            </v:shapetype>
            <v:shape id="Textruta 1" o:spid="_x0000_s1026" type="#_x0000_t202" style="position:absolute;left:0;text-align:left;margin-left:520.2pt;margin-top:22.55pt;width:48.6pt;height:10.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" filled="f" stroked="f" strokeweight=".5pt">
              <v:textbox inset="0,0,0,0">
                <w:txbxContent>
                  <w:sdt>
                    <w:sdtPr>
                      <w:rPr>
                        <w:rStyle w:val="Sidnummer"/>
                        <w:i w:val="0"/>
                        <w:iCs w:val="0"/>
                        <w:color w:val="000000" w:themeColor="text1"/>
                      </w:rPr>
                      <w:id w:val="-812630812"/>
                      <w:docPartObj>
                        <w:docPartGallery w:val="Page Numbers (Top of Page)"/>
                        <w:docPartUnique/>
                      </w:docPartObj>
                    </w:sdtPr>
                    <w:sdtEndPr>
                      <w:rPr>
                        <w:rStyle w:val="Sidnummer"/>
                        <w:rFonts w:cs="Arial"/>
                      </w:rPr>
                    </w:sdtEndPr>
                    <w:sdtContent>
                      <w:p w14:paraId="22325F86" w14:textId="77777777" w:rsidR="00CD23BD" w:rsidRDefault="00CD23BD"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t>1</w:t>
                        </w:r>
                        <w:r w:rsidRPr="00593ACA">
                          <w:fldChar w:fldCharType="end"/>
                        </w:r>
                        <w:r w:rsidRPr="00593ACA">
                          <w:t xml:space="preserve"> av </w:t>
                        </w:r>
                        <w:fldSimple w:instr="NUMPAGES  \* Arabic  \* MERGEFORMAT">
                          <w:r>
                            <w:t>2</w:t>
                          </w:r>
                        </w:fldSimple>
                      </w:p>
                    </w:sdtContent>
                  </w:sdt>
                  <w:p w14:paraId="07193197" w14:textId="77777777" w:rsidR="00CD23BD" w:rsidRDefault="00CD23BD" w:rsidP="00702A07">
                    <w:pPr>
                      <w:pStyle w:val="sidhuvudsida1"/>
                      <w:jc w:val="right"/>
                    </w:pPr>
                  </w:p>
                </w:txbxContent>
              </v:textbox>
              <w10:wrap anchorx="page" anchory="page"/>
            </v:shape>
          </w:pict>
        </mc:Fallback>
      </mc:AlternateContent>
    </w:r>
    <w:r w:rsidR="003B2667">
      <w:rPr>
        <w:b/>
        <w:bCs/>
      </w:rPr>
      <w:t>Dokument:</w:t>
    </w:r>
    <w:r w:rsidR="003B2667">
      <w:t xml:space="preserve"> </w:t>
    </w:r>
    <w:r w:rsidR="00EF6C68">
      <w:t>C2b – Bilaga 2</w:t>
    </w:r>
    <w:r w:rsidR="003B2667">
      <w:t xml:space="preserve">   </w:t>
    </w:r>
    <w:r w:rsidR="003B2667">
      <w:rPr>
        <w:b/>
        <w:bCs/>
      </w:rPr>
      <w:t>Version:</w:t>
    </w:r>
    <w:r w:rsidR="003B2667">
      <w:t xml:space="preserve"> </w:t>
    </w:r>
    <w:r w:rsidR="00AA0C08">
      <w:t>1</w:t>
    </w:r>
    <w:r w:rsidR="00E11E40">
      <w:t>0.0</w:t>
    </w:r>
    <w:r w:rsidR="003B2667">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5CC0" w14:textId="16C78B22" w:rsidR="002B19E3" w:rsidRPr="002B19E3" w:rsidRDefault="00FD2ECD" w:rsidP="00702A07">
    <w:pPr>
      <w:pStyle w:val="Allmntstyckeformat"/>
      <w:rPr>
        <w:rFonts w:ascii="Arial" w:hAnsi="Arial" w:cs="Arial"/>
        <w:i/>
        <w:iCs/>
        <w:sz w:val="14"/>
        <w:szCs w:val="14"/>
      </w:rPr>
    </w:pPr>
    <w:r>
      <w:rPr>
        <w:noProof/>
      </w:rPr>
      <mc:AlternateContent>
        <mc:Choice Requires="wps">
          <w:drawing>
            <wp:anchor distT="0" distB="0" distL="114300" distR="114300" simplePos="0" relativeHeight="251672576" behindDoc="0" locked="0" layoutInCell="1" allowOverlap="1" wp14:anchorId="202476AC" wp14:editId="0DA153B6">
              <wp:simplePos x="0" y="0"/>
              <wp:positionH relativeFrom="column">
                <wp:posOffset>8890</wp:posOffset>
              </wp:positionH>
              <wp:positionV relativeFrom="paragraph">
                <wp:posOffset>816610</wp:posOffset>
              </wp:positionV>
              <wp:extent cx="5277485" cy="417830"/>
              <wp:effectExtent l="0" t="0" r="0" b="0"/>
              <wp:wrapTopAndBottom/>
              <wp:docPr id="13" name="Textruta 13"/>
              <wp:cNvGraphicFramePr/>
              <a:graphic xmlns:a="http://schemas.openxmlformats.org/drawingml/2006/main">
                <a:graphicData uri="http://schemas.microsoft.com/office/word/2010/wordprocessingShape">
                  <wps:wsp>
                    <wps:cNvSpPr txBox="1"/>
                    <wps:spPr>
                      <a:xfrm>
                        <a:off x="0" y="0"/>
                        <a:ext cx="5277485" cy="417830"/>
                      </a:xfrm>
                      <a:prstGeom prst="rect">
                        <a:avLst/>
                      </a:prstGeom>
                      <a:noFill/>
                      <a:ln w="6350">
                        <a:noFill/>
                      </a:ln>
                    </wps:spPr>
                    <wps:txbx>
                      <w:txbxContent>
                        <w:p w14:paraId="28397E59" w14:textId="77777777" w:rsidR="00FD2ECD" w:rsidRDefault="00FD2ECD" w:rsidP="00FD2E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2476AC" id="_x0000_t202" coordsize="21600,21600" o:spt="202" path="m,l,21600r21600,l21600,xe">
              <v:stroke joinstyle="miter"/>
              <v:path gradientshapeok="t" o:connecttype="rect"/>
            </v:shapetype>
            <v:shape id="Textruta 13" o:spid="_x0000_s1027" type="#_x0000_t202" style="position:absolute;margin-left:.7pt;margin-top:64.3pt;width:415.55pt;height:3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" filled="f" stroked="f" strokeweight=".5pt">
              <v:textbox>
                <w:txbxContent>
                  <w:p w14:paraId="28397E59" w14:textId="77777777" w:rsidR="00FD2ECD" w:rsidRDefault="00FD2ECD" w:rsidP="00FD2ECD"/>
                </w:txbxContent>
              </v:textbox>
              <w10:wrap type="topAndBottom"/>
            </v:shape>
          </w:pict>
        </mc:Fallback>
      </mc:AlternateContent>
    </w:r>
    <w:r w:rsidR="00EA01B5">
      <w:rPr>
        <w:noProof/>
      </w:rPr>
      <mc:AlternateContent>
        <mc:Choice Requires="wps">
          <w:drawing>
            <wp:anchor distT="0" distB="0" distL="114300" distR="114300" simplePos="0" relativeHeight="251663360" behindDoc="0" locked="0" layoutInCell="1" allowOverlap="1" wp14:anchorId="7F0112AB" wp14:editId="62481E1B">
              <wp:simplePos x="0" y="0"/>
              <wp:positionH relativeFrom="page">
                <wp:posOffset>2113280</wp:posOffset>
              </wp:positionH>
              <wp:positionV relativeFrom="page">
                <wp:posOffset>547370</wp:posOffset>
              </wp:positionV>
              <wp:extent cx="4442400" cy="331200"/>
              <wp:effectExtent l="0" t="0" r="3175" b="0"/>
              <wp:wrapNone/>
              <wp:docPr id="6" name="Textruta 6"/>
              <wp:cNvGraphicFramePr/>
              <a:graphic xmlns:a="http://schemas.openxmlformats.org/drawingml/2006/main">
                <a:graphicData uri="http://schemas.microsoft.com/office/word/2010/wordprocessingShape">
                  <wps:wsp>
                    <wps:cNvSpPr txBox="1"/>
                    <wps:spPr>
                      <a:xfrm>
                        <a:off x="0" y="0"/>
                        <a:ext cx="4442400" cy="331200"/>
                      </a:xfrm>
                      <a:prstGeom prst="rect">
                        <a:avLst/>
                      </a:prstGeom>
                      <a:noFill/>
                      <a:ln w="6350">
                        <a:noFill/>
                      </a:ln>
                    </wps:spPr>
                    <wps:txbx>
                      <w:txbxContent>
                        <w:p w14:paraId="2EF8C5AD" w14:textId="77777777" w:rsidR="008E6B9B" w:rsidRDefault="006754C0" w:rsidP="00BE27F4">
                          <w:pPr>
                            <w:pStyle w:val="sidhuvudsida1"/>
                          </w:pPr>
                          <w:r w:rsidRPr="00BE27F4">
                            <w:rPr>
                              <w:b/>
                              <w:bCs/>
                            </w:rPr>
                            <w:t>Dokument:</w:t>
                          </w:r>
                          <w:r w:rsidRPr="00BE27F4">
                            <w:t xml:space="preserve"> </w:t>
                          </w:r>
                          <w:r w:rsidR="008E6B9B" w:rsidRPr="008E6B9B">
                            <w:t xml:space="preserve">C2b – Bilaga 2. Checklista för biobanksansvarig </w:t>
                          </w:r>
                        </w:p>
                        <w:p w14:paraId="487304E8" w14:textId="11758E8D" w:rsidR="006754C0" w:rsidRPr="00BE27F4" w:rsidRDefault="006754C0" w:rsidP="00BE27F4">
                          <w:pPr>
                            <w:pStyle w:val="sidhuvudsida1"/>
                          </w:pPr>
                          <w:r w:rsidRPr="00BE27F4">
                            <w:rPr>
                              <w:b/>
                              <w:bCs/>
                            </w:rPr>
                            <w:t>Version:</w:t>
                          </w:r>
                          <w:r w:rsidRPr="00BE27F4">
                            <w:t xml:space="preserve"> </w:t>
                          </w:r>
                          <w:r w:rsidR="008E6B9B">
                            <w:t>10.0</w:t>
                          </w:r>
                          <w:r w:rsidRPr="00BE27F4">
                            <w:t xml:space="preserve">   </w:t>
                          </w:r>
                          <w:r w:rsidRPr="00BE27F4">
                            <w:rPr>
                              <w:b/>
                              <w:bCs/>
                            </w:rPr>
                            <w:t>Datum:</w:t>
                          </w:r>
                          <w:r w:rsidRPr="00BE27F4">
                            <w:t xml:space="preserve"> 202</w:t>
                          </w:r>
                          <w:r w:rsidR="00D411BA">
                            <w:t>6</w:t>
                          </w:r>
                          <w:r w:rsidRPr="00BE27F4">
                            <w:t>-</w:t>
                          </w:r>
                          <w:r w:rsidR="00D411BA">
                            <w:t>01</w:t>
                          </w:r>
                          <w:r w:rsidRPr="00BE27F4">
                            <w:t>-</w:t>
                          </w:r>
                          <w:r w:rsidR="00D411BA">
                            <w:t>26</w:t>
                          </w:r>
                          <w:r w:rsidRPr="00BE27F4">
                            <w:t xml:space="preserve">   </w:t>
                          </w:r>
                        </w:p>
                        <w:p w14:paraId="11EE4768" w14:textId="6E97CD1E" w:rsidR="006754C0" w:rsidRPr="00BE27F4" w:rsidRDefault="006754C0" w:rsidP="00BE27F4">
                          <w:pPr>
                            <w:pStyle w:val="sidhuvudsida1"/>
                          </w:pPr>
                          <w:r w:rsidRPr="00BE27F4">
                            <w:rPr>
                              <w:b/>
                              <w:bCs/>
                            </w:rPr>
                            <w:t>Fastställd av:</w:t>
                          </w:r>
                          <w:r w:rsidRPr="00BE27F4">
                            <w:t xml:space="preserve"> </w:t>
                          </w:r>
                          <w:r w:rsidR="00EF6C68">
                            <w:t>Ledningsgruppen</w:t>
                          </w:r>
                          <w:r w:rsidR="00EF6C68" w:rsidRPr="00BE27F4">
                            <w:t xml:space="preserve"> på uppdrag av styrgrupp </w:t>
                          </w:r>
                          <w:r w:rsidR="00EF6C68">
                            <w:t>för</w:t>
                          </w:r>
                          <w:r w:rsidR="00EF6C68" w:rsidRPr="00BE27F4">
                            <w:t xml:space="preserve"> </w:t>
                          </w:r>
                          <w:r w:rsidR="00EF6C68" w:rsidRPr="00BE27F4">
                            <w:rPr>
                              <w:rStyle w:val="SidhuvudChar"/>
                              <w:rFonts w:cstheme="minorBidi"/>
                              <w:i/>
                              <w:iCs/>
                              <w:color w:val="auto"/>
                            </w:rPr>
                            <w:t>Biobank</w:t>
                          </w:r>
                          <w:r w:rsidR="00EF6C68" w:rsidRPr="00BE27F4">
                            <w:t xml:space="preserve"> Sverige</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0112AB" id="Textruta 6" o:spid="_x0000_s1028" type="#_x0000_t202" style="position:absolute;margin-left:166.4pt;margin-top:43.1pt;width:349.8pt;height:26.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" filled="f" stroked="f" strokeweight=".5pt">
              <v:textbox inset="0,0,0,0">
                <w:txbxContent>
                  <w:p w14:paraId="2EF8C5AD" w14:textId="77777777" w:rsidR="008E6B9B" w:rsidRDefault="006754C0" w:rsidP="00BE27F4">
                    <w:pPr>
                      <w:pStyle w:val="sidhuvudsida1"/>
                    </w:pPr>
                    <w:r w:rsidRPr="00BE27F4">
                      <w:rPr>
                        <w:b/>
                        <w:bCs/>
                      </w:rPr>
                      <w:t>Dokument:</w:t>
                    </w:r>
                    <w:r w:rsidRPr="00BE27F4">
                      <w:t xml:space="preserve"> </w:t>
                    </w:r>
                    <w:r w:rsidR="008E6B9B" w:rsidRPr="008E6B9B">
                      <w:t xml:space="preserve">C2b – Bilaga 2. Checklista för biobanksansvarig </w:t>
                    </w:r>
                  </w:p>
                  <w:p w14:paraId="487304E8" w14:textId="11758E8D" w:rsidR="006754C0" w:rsidRPr="00BE27F4" w:rsidRDefault="006754C0" w:rsidP="00BE27F4">
                    <w:pPr>
                      <w:pStyle w:val="sidhuvudsida1"/>
                    </w:pPr>
                    <w:r w:rsidRPr="00BE27F4">
                      <w:rPr>
                        <w:b/>
                        <w:bCs/>
                      </w:rPr>
                      <w:t>Version:</w:t>
                    </w:r>
                    <w:r w:rsidRPr="00BE27F4">
                      <w:t xml:space="preserve"> </w:t>
                    </w:r>
                    <w:r w:rsidR="008E6B9B">
                      <w:t>10.0</w:t>
                    </w:r>
                    <w:r w:rsidRPr="00BE27F4">
                      <w:t xml:space="preserve">   </w:t>
                    </w:r>
                    <w:r w:rsidRPr="00BE27F4">
                      <w:rPr>
                        <w:b/>
                        <w:bCs/>
                      </w:rPr>
                      <w:t>Datum:</w:t>
                    </w:r>
                    <w:r w:rsidRPr="00BE27F4">
                      <w:t xml:space="preserve"> 202</w:t>
                    </w:r>
                    <w:r w:rsidR="00D411BA">
                      <w:t>6</w:t>
                    </w:r>
                    <w:r w:rsidRPr="00BE27F4">
                      <w:t>-</w:t>
                    </w:r>
                    <w:r w:rsidR="00D411BA">
                      <w:t>01</w:t>
                    </w:r>
                    <w:r w:rsidRPr="00BE27F4">
                      <w:t>-</w:t>
                    </w:r>
                    <w:r w:rsidR="00D411BA">
                      <w:t>26</w:t>
                    </w:r>
                    <w:r w:rsidRPr="00BE27F4">
                      <w:t xml:space="preserve">   </w:t>
                    </w:r>
                  </w:p>
                  <w:p w14:paraId="11EE4768" w14:textId="6E97CD1E" w:rsidR="006754C0" w:rsidRPr="00BE27F4" w:rsidRDefault="006754C0" w:rsidP="00BE27F4">
                    <w:pPr>
                      <w:pStyle w:val="sidhuvudsida1"/>
                    </w:pPr>
                    <w:r w:rsidRPr="00BE27F4">
                      <w:rPr>
                        <w:b/>
                        <w:bCs/>
                      </w:rPr>
                      <w:t>Fastställd av:</w:t>
                    </w:r>
                    <w:r w:rsidRPr="00BE27F4">
                      <w:t xml:space="preserve"> </w:t>
                    </w:r>
                    <w:r w:rsidR="00EF6C68">
                      <w:t>Ledningsgruppen</w:t>
                    </w:r>
                    <w:r w:rsidR="00EF6C68" w:rsidRPr="00BE27F4">
                      <w:t xml:space="preserve"> på uppdrag av styrgrupp </w:t>
                    </w:r>
                    <w:r w:rsidR="00EF6C68">
                      <w:t>för</w:t>
                    </w:r>
                    <w:r w:rsidR="00EF6C68" w:rsidRPr="00BE27F4">
                      <w:t xml:space="preserve"> </w:t>
                    </w:r>
                    <w:r w:rsidR="00EF6C68" w:rsidRPr="00BE27F4">
                      <w:rPr>
                        <w:rStyle w:val="SidhuvudChar"/>
                        <w:rFonts w:cstheme="minorBidi"/>
                        <w:i/>
                        <w:iCs/>
                        <w:color w:val="auto"/>
                      </w:rPr>
                      <w:t>Biobank</w:t>
                    </w:r>
                    <w:r w:rsidR="00EF6C68" w:rsidRPr="00BE27F4">
                      <w:t xml:space="preserve"> Sverige</w:t>
                    </w:r>
                  </w:p>
                </w:txbxContent>
              </v:textbox>
              <w10:wrap anchorx="page" anchory="page"/>
            </v:shape>
          </w:pict>
        </mc:Fallback>
      </mc:AlternateContent>
    </w:r>
    <w:r w:rsidR="004F63DE">
      <w:rPr>
        <w:noProof/>
      </w:rPr>
      <mc:AlternateContent>
        <mc:Choice Requires="wps">
          <w:drawing>
            <wp:anchor distT="0" distB="0" distL="114300" distR="114300" simplePos="0" relativeHeight="251664384" behindDoc="0" locked="0" layoutInCell="1" allowOverlap="1" wp14:anchorId="49A0D644" wp14:editId="2965871F">
              <wp:simplePos x="0" y="0"/>
              <wp:positionH relativeFrom="page">
                <wp:posOffset>360045</wp:posOffset>
              </wp:positionH>
              <wp:positionV relativeFrom="page">
                <wp:posOffset>1116330</wp:posOffset>
              </wp:positionV>
              <wp:extent cx="6840000" cy="0"/>
              <wp:effectExtent l="0" t="0" r="5715" b="12700"/>
              <wp:wrapNone/>
              <wp:docPr id="7" name="Rak 7"/>
              <wp:cNvGraphicFramePr/>
              <a:graphic xmlns:a="http://schemas.openxmlformats.org/drawingml/2006/main">
                <a:graphicData uri="http://schemas.microsoft.com/office/word/2010/wordprocessingShape">
                  <wps:wsp>
                    <wps:cNvCnPr/>
                    <wps:spPr>
                      <a:xfrm>
                        <a:off x="0" y="0"/>
                        <a:ext cx="68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8CBE3C" id="Rak 7" o:spid="_x0000_s1026" style="position:absolute;z-index:25166438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87.9pt" to="566.95pt,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" strokecolor="black [3213]" strokeweight=".5pt">
              <v:stroke joinstyle="miter"/>
              <w10:wrap anchorx="page" anchory="page"/>
            </v:line>
          </w:pict>
        </mc:Fallback>
      </mc:AlternateContent>
    </w:r>
    <w:r w:rsidR="0069139A">
      <w:rPr>
        <w:noProof/>
      </w:rPr>
      <w:drawing>
        <wp:anchor distT="0" distB="0" distL="114300" distR="114300" simplePos="0" relativeHeight="251662336" behindDoc="0" locked="0" layoutInCell="1" allowOverlap="1" wp14:anchorId="32AB8630" wp14:editId="2E4719A7">
          <wp:simplePos x="0" y="0"/>
          <wp:positionH relativeFrom="page">
            <wp:posOffset>360045</wp:posOffset>
          </wp:positionH>
          <wp:positionV relativeFrom="page">
            <wp:posOffset>289560</wp:posOffset>
          </wp:positionV>
          <wp:extent cx="1465200" cy="662400"/>
          <wp:effectExtent l="0" t="0" r="0" b="0"/>
          <wp:wrapNone/>
          <wp:docPr id="28" name="Bildobjekt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465200" cy="662400"/>
                  </a:xfrm>
                  <a:prstGeom prst="rect">
                    <a:avLst/>
                  </a:prstGeom>
                </pic:spPr>
              </pic:pic>
            </a:graphicData>
          </a:graphic>
          <wp14:sizeRelH relativeFrom="margin">
            <wp14:pctWidth>0</wp14:pctWidth>
          </wp14:sizeRelH>
          <wp14:sizeRelV relativeFrom="margin">
            <wp14:pctHeight>0</wp14:pctHeight>
          </wp14:sizeRelV>
        </wp:anchor>
      </w:drawing>
    </w:r>
    <w:r w:rsidR="0069139A">
      <w:rPr>
        <w:rFonts w:ascii="Arial" w:hAnsi="Arial" w:cs="Arial"/>
        <w:b/>
        <w:bCs/>
        <w:i/>
        <w:iCs/>
        <w:noProof/>
        <w:sz w:val="14"/>
        <w:szCs w:val="14"/>
      </w:rPr>
      <mc:AlternateContent>
        <mc:Choice Requires="wps">
          <w:drawing>
            <wp:anchor distT="0" distB="0" distL="114300" distR="114300" simplePos="0" relativeHeight="251661312" behindDoc="0" locked="0" layoutInCell="1" allowOverlap="1" wp14:anchorId="048A8409" wp14:editId="50F7F7FA">
              <wp:simplePos x="0" y="0"/>
              <wp:positionH relativeFrom="page">
                <wp:posOffset>6606540</wp:posOffset>
              </wp:positionH>
              <wp:positionV relativeFrom="page">
                <wp:posOffset>358140</wp:posOffset>
              </wp:positionV>
              <wp:extent cx="617220" cy="137160"/>
              <wp:effectExtent l="0" t="0" r="5080" b="2540"/>
              <wp:wrapNone/>
              <wp:docPr id="2" name="Textruta 2"/>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1393426844"/>
                            <w:docPartObj>
                              <w:docPartGallery w:val="Page Numbers (Top of Page)"/>
                              <w:docPartUnique/>
                            </w:docPartObj>
                          </w:sdtPr>
                          <w:sdtEndPr>
                            <w:rPr>
                              <w:rStyle w:val="Sidnummer"/>
                              <w:rFonts w:cs="Arial"/>
                            </w:rPr>
                          </w:sdtEndPr>
                          <w:sdtContent>
                            <w:p w14:paraId="5C17E964" w14:textId="77777777" w:rsidR="0069139A" w:rsidRDefault="0069139A"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t>1</w:t>
                              </w:r>
                              <w:r w:rsidRPr="00593ACA">
                                <w:fldChar w:fldCharType="end"/>
                              </w:r>
                              <w:r w:rsidRPr="00593ACA">
                                <w:t xml:space="preserve"> av </w:t>
                              </w:r>
                              <w:fldSimple w:instr="NUMPAGES  \* Arabic  \* MERGEFORMAT">
                                <w:r>
                                  <w:t>2</w:t>
                                </w:r>
                              </w:fldSimple>
                            </w:p>
                          </w:sdtContent>
                        </w:sdt>
                        <w:p w14:paraId="1C618B0E" w14:textId="77777777" w:rsidR="0069139A" w:rsidRDefault="0069139A"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A8409" id="Textruta 2" o:spid="_x0000_s1029" type="#_x0000_t202" style="position:absolute;margin-left:520.2pt;margin-top:28.2pt;width:48.6pt;height:10.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" filled="f" stroked="f" strokeweight=".5pt">
              <v:textbox inset="0,0,0,0">
                <w:txbxContent>
                  <w:sdt>
                    <w:sdtPr>
                      <w:rPr>
                        <w:rStyle w:val="Sidnummer"/>
                        <w:i w:val="0"/>
                        <w:iCs w:val="0"/>
                        <w:color w:val="000000" w:themeColor="text1"/>
                      </w:rPr>
                      <w:id w:val="-1393426844"/>
                      <w:docPartObj>
                        <w:docPartGallery w:val="Page Numbers (Top of Page)"/>
                        <w:docPartUnique/>
                      </w:docPartObj>
                    </w:sdtPr>
                    <w:sdtEndPr>
                      <w:rPr>
                        <w:rStyle w:val="Sidnummer"/>
                        <w:rFonts w:cs="Arial"/>
                      </w:rPr>
                    </w:sdtEndPr>
                    <w:sdtContent>
                      <w:p w14:paraId="5C17E964" w14:textId="77777777" w:rsidR="0069139A" w:rsidRDefault="0069139A"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t>1</w:t>
                        </w:r>
                        <w:r w:rsidRPr="00593ACA">
                          <w:fldChar w:fldCharType="end"/>
                        </w:r>
                        <w:r w:rsidRPr="00593ACA">
                          <w:t xml:space="preserve"> av </w:t>
                        </w:r>
                        <w:fldSimple w:instr="NUMPAGES  \* Arabic  \* MERGEFORMAT">
                          <w:r>
                            <w:t>2</w:t>
                          </w:r>
                        </w:fldSimple>
                      </w:p>
                    </w:sdtContent>
                  </w:sdt>
                  <w:p w14:paraId="1C618B0E" w14:textId="77777777" w:rsidR="0069139A" w:rsidRDefault="0069139A" w:rsidP="00702A07">
                    <w:pPr>
                      <w:pStyle w:val="sidhuvudsida1"/>
                      <w:jc w:val="righ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88C3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E67F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963D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5AB6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D04823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9EE0E1A"/>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14658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7AC43E"/>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B2026C38"/>
    <w:lvl w:ilvl="0">
      <w:start w:val="1"/>
      <w:numFmt w:val="bullet"/>
      <w:pStyle w:val="Punktlista"/>
      <w:lvlText w:val=""/>
      <w:lvlJc w:val="left"/>
      <w:pPr>
        <w:tabs>
          <w:tab w:val="num" w:pos="360"/>
        </w:tabs>
        <w:ind w:left="360" w:hanging="360"/>
      </w:pPr>
      <w:rPr>
        <w:rFonts w:ascii="Symbol" w:hAnsi="Symbol" w:hint="default"/>
      </w:rPr>
    </w:lvl>
  </w:abstractNum>
  <w:abstractNum w:abstractNumId="9" w15:restartNumberingAfterBreak="0">
    <w:nsid w:val="049D2EAC"/>
    <w:multiLevelType w:val="hybridMultilevel"/>
    <w:tmpl w:val="CCC06316"/>
    <w:lvl w:ilvl="0" w:tplc="5156E358">
      <w:start w:val="1"/>
      <w:numFmt w:val="bullet"/>
      <w:lvlText w:val=""/>
      <w:lvlJc w:val="left"/>
      <w:pPr>
        <w:ind w:left="284" w:hanging="284"/>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049E6195"/>
    <w:multiLevelType w:val="multilevel"/>
    <w:tmpl w:val="BD0C309C"/>
    <w:styleLink w:val="Aktuelllista25"/>
    <w:lvl w:ilvl="0">
      <w:start w:val="1"/>
      <w:numFmt w:val="decimal"/>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tabs>
          <w:tab w:val="num" w:pos="1871"/>
        </w:tabs>
        <w:ind w:left="1644" w:hanging="680"/>
      </w:pPr>
      <w:rPr>
        <w:rFonts w:hint="default"/>
      </w:rPr>
    </w:lvl>
    <w:lvl w:ilvl="3">
      <w:start w:val="1"/>
      <w:numFmt w:val="decimal"/>
      <w:lvlText w:val="%1.%2.%3.%4."/>
      <w:lvlJc w:val="left"/>
      <w:pPr>
        <w:ind w:left="3062" w:hanging="1191"/>
      </w:pPr>
      <w:rPr>
        <w:rFonts w:hint="default"/>
      </w:rPr>
    </w:lvl>
    <w:lvl w:ilvl="4">
      <w:start w:val="1"/>
      <w:numFmt w:val="decimal"/>
      <w:lvlText w:val="%1.%2.%3.%4.%5."/>
      <w:lvlJc w:val="left"/>
      <w:pPr>
        <w:ind w:left="4536" w:hanging="147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8486B00"/>
    <w:multiLevelType w:val="multilevel"/>
    <w:tmpl w:val="C1905168"/>
    <w:styleLink w:val="Aktuelllista11"/>
    <w:lvl w:ilvl="0">
      <w:start w:val="1"/>
      <w:numFmt w:val="decimal"/>
      <w:lvlText w:val="%1."/>
      <w:lvlJc w:val="left"/>
      <w:pPr>
        <w:ind w:left="397" w:hanging="397"/>
      </w:pPr>
      <w:rPr>
        <w:rFonts w:hint="default"/>
      </w:rPr>
    </w:lvl>
    <w:lvl w:ilvl="1">
      <w:start w:val="1"/>
      <w:numFmt w:val="decimal"/>
      <w:lvlText w:val="%1.%2."/>
      <w:lvlJc w:val="left"/>
      <w:pPr>
        <w:ind w:left="1021" w:hanging="567"/>
      </w:pPr>
      <w:rPr>
        <w:rFonts w:hint="default"/>
      </w:rPr>
    </w:lvl>
    <w:lvl w:ilvl="2">
      <w:start w:val="1"/>
      <w:numFmt w:val="decimal"/>
      <w:lvlText w:val="%1.%2.%3."/>
      <w:lvlJc w:val="left"/>
      <w:pPr>
        <w:ind w:left="1701" w:hanging="680"/>
      </w:pPr>
      <w:rPr>
        <w:rFonts w:hint="default"/>
      </w:rPr>
    </w:lvl>
    <w:lvl w:ilvl="3">
      <w:start w:val="1"/>
      <w:numFmt w:val="decimal"/>
      <w:lvlText w:val="%1.%2.%3.%4."/>
      <w:lvlJc w:val="left"/>
      <w:pPr>
        <w:ind w:left="2495" w:hanging="79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B363663"/>
    <w:multiLevelType w:val="multilevel"/>
    <w:tmpl w:val="6136EFB4"/>
    <w:styleLink w:val="Aktuelllista23"/>
    <w:lvl w:ilvl="0">
      <w:start w:val="1"/>
      <w:numFmt w:val="decimal"/>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871" w:hanging="907"/>
      </w:pPr>
      <w:rPr>
        <w:rFonts w:hint="default"/>
      </w:rPr>
    </w:lvl>
    <w:lvl w:ilvl="3">
      <w:start w:val="1"/>
      <w:numFmt w:val="decimal"/>
      <w:lvlText w:val="%1.%2.%3.%4."/>
      <w:lvlJc w:val="left"/>
      <w:pPr>
        <w:ind w:left="3062" w:hanging="1191"/>
      </w:pPr>
      <w:rPr>
        <w:rFonts w:hint="default"/>
      </w:rPr>
    </w:lvl>
    <w:lvl w:ilvl="4">
      <w:start w:val="1"/>
      <w:numFmt w:val="decimal"/>
      <w:lvlText w:val="%1.%2.%3.%4.%5."/>
      <w:lvlJc w:val="left"/>
      <w:pPr>
        <w:ind w:left="4253" w:hanging="119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DCC093F"/>
    <w:multiLevelType w:val="hybridMultilevel"/>
    <w:tmpl w:val="389E8D2E"/>
    <w:lvl w:ilvl="0" w:tplc="9D821464">
      <w:numFmt w:val="bullet"/>
      <w:pStyle w:val="Liststycke"/>
      <w:lvlText w:val="•"/>
      <w:lvlJc w:val="left"/>
      <w:pPr>
        <w:ind w:left="360" w:hanging="360"/>
      </w:pPr>
      <w:rPr>
        <w:rFonts w:ascii="Arial" w:eastAsiaTheme="minorHAnsi"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15:restartNumberingAfterBreak="0">
    <w:nsid w:val="10844508"/>
    <w:multiLevelType w:val="multilevel"/>
    <w:tmpl w:val="1084FDCC"/>
    <w:styleLink w:val="Aktuelllista8"/>
    <w:lvl w:ilvl="0">
      <w:start w:val="1"/>
      <w:numFmt w:val="decimal"/>
      <w:lvlText w:val="%1."/>
      <w:lvlJc w:val="left"/>
      <w:pPr>
        <w:ind w:left="454" w:hanging="454"/>
      </w:pPr>
      <w:rPr>
        <w:rFonts w:hint="default"/>
      </w:rPr>
    </w:lvl>
    <w:lvl w:ilvl="1">
      <w:start w:val="1"/>
      <w:numFmt w:val="decimal"/>
      <w:lvlText w:val="%1.%2."/>
      <w:lvlJc w:val="left"/>
      <w:pPr>
        <w:ind w:left="1021" w:hanging="567"/>
      </w:pPr>
      <w:rPr>
        <w:rFonts w:hint="default"/>
      </w:rPr>
    </w:lvl>
    <w:lvl w:ilvl="2">
      <w:start w:val="1"/>
      <w:numFmt w:val="decimal"/>
      <w:lvlText w:val="%1.%2.%3."/>
      <w:lvlJc w:val="left"/>
      <w:pPr>
        <w:ind w:left="1701" w:hanging="68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9394563"/>
    <w:multiLevelType w:val="multilevel"/>
    <w:tmpl w:val="7E922A2A"/>
    <w:styleLink w:val="Aktuelllista13"/>
    <w:lvl w:ilvl="0">
      <w:start w:val="1"/>
      <w:numFmt w:val="decimal"/>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701" w:hanging="680"/>
      </w:pPr>
      <w:rPr>
        <w:rFonts w:hint="default"/>
      </w:rPr>
    </w:lvl>
    <w:lvl w:ilvl="3">
      <w:start w:val="1"/>
      <w:numFmt w:val="decimal"/>
      <w:lvlText w:val="%1.%2.%3.%4."/>
      <w:lvlJc w:val="left"/>
      <w:pPr>
        <w:ind w:left="2495" w:hanging="79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A4F01FB"/>
    <w:multiLevelType w:val="multilevel"/>
    <w:tmpl w:val="82BE148E"/>
    <w:styleLink w:val="Aktuelllista2"/>
    <w:lvl w:ilvl="0">
      <w:start w:val="1"/>
      <w:numFmt w:val="bullet"/>
      <w:lvlText w:val="•"/>
      <w:lvlJc w:val="left"/>
      <w:pPr>
        <w:ind w:left="720" w:hanging="72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D1763D"/>
    <w:multiLevelType w:val="multilevel"/>
    <w:tmpl w:val="12DCCD66"/>
    <w:styleLink w:val="Aktuelllista5"/>
    <w:lvl w:ilvl="0">
      <w:start w:val="1"/>
      <w:numFmt w:val="decimal"/>
      <w:lvlText w:val="%1."/>
      <w:lvlJc w:val="left"/>
      <w:pPr>
        <w:ind w:left="454" w:hanging="45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18" w:hanging="69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EF41DF7"/>
    <w:multiLevelType w:val="multilevel"/>
    <w:tmpl w:val="A6160D60"/>
    <w:styleLink w:val="Aktuelllista12"/>
    <w:lvl w:ilvl="0">
      <w:start w:val="1"/>
      <w:numFmt w:val="decimal"/>
      <w:lvlText w:val="%1."/>
      <w:lvlJc w:val="left"/>
      <w:pPr>
        <w:ind w:left="397" w:hanging="397"/>
      </w:pPr>
      <w:rPr>
        <w:rFonts w:hint="default"/>
      </w:rPr>
    </w:lvl>
    <w:lvl w:ilvl="1">
      <w:start w:val="1"/>
      <w:numFmt w:val="decimal"/>
      <w:lvlText w:val="%1.%2."/>
      <w:lvlJc w:val="left"/>
      <w:pPr>
        <w:ind w:left="907" w:hanging="510"/>
      </w:pPr>
      <w:rPr>
        <w:rFonts w:hint="default"/>
      </w:rPr>
    </w:lvl>
    <w:lvl w:ilvl="2">
      <w:start w:val="1"/>
      <w:numFmt w:val="decimal"/>
      <w:lvlText w:val="%1.%2.%3."/>
      <w:lvlJc w:val="left"/>
      <w:pPr>
        <w:ind w:left="1701" w:hanging="680"/>
      </w:pPr>
      <w:rPr>
        <w:rFonts w:hint="default"/>
      </w:rPr>
    </w:lvl>
    <w:lvl w:ilvl="3">
      <w:start w:val="1"/>
      <w:numFmt w:val="decimal"/>
      <w:lvlText w:val="%1.%2.%3.%4."/>
      <w:lvlJc w:val="left"/>
      <w:pPr>
        <w:ind w:left="2495" w:hanging="79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FB7621E"/>
    <w:multiLevelType w:val="multilevel"/>
    <w:tmpl w:val="B83EBFC6"/>
    <w:lvl w:ilvl="0">
      <w:start w:val="1"/>
      <w:numFmt w:val="decimal"/>
      <w:pStyle w:val="Numreradlista"/>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tabs>
          <w:tab w:val="num" w:pos="1871"/>
        </w:tabs>
        <w:ind w:left="1644" w:hanging="680"/>
      </w:pPr>
      <w:rPr>
        <w:rFonts w:hint="default"/>
      </w:rPr>
    </w:lvl>
    <w:lvl w:ilvl="3">
      <w:start w:val="1"/>
      <w:numFmt w:val="decimal"/>
      <w:lvlText w:val="%1.%2.%3.%4."/>
      <w:lvlJc w:val="left"/>
      <w:pPr>
        <w:ind w:left="2552" w:hanging="908"/>
      </w:pPr>
      <w:rPr>
        <w:rFonts w:hint="default"/>
      </w:rPr>
    </w:lvl>
    <w:lvl w:ilvl="4">
      <w:start w:val="1"/>
      <w:numFmt w:val="decimal"/>
      <w:lvlText w:val="%1.%2.%3.%4.%5."/>
      <w:lvlJc w:val="left"/>
      <w:pPr>
        <w:ind w:left="4536" w:hanging="147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834134B"/>
    <w:multiLevelType w:val="multilevel"/>
    <w:tmpl w:val="41943F38"/>
    <w:styleLink w:val="Aktuelllista20"/>
    <w:lvl w:ilvl="0">
      <w:start w:val="1"/>
      <w:numFmt w:val="decimal"/>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871" w:hanging="907"/>
      </w:pPr>
      <w:rPr>
        <w:rFonts w:hint="default"/>
      </w:rPr>
    </w:lvl>
    <w:lvl w:ilvl="3">
      <w:start w:val="1"/>
      <w:numFmt w:val="decimal"/>
      <w:lvlText w:val="%1.%2.%3.%4."/>
      <w:lvlJc w:val="left"/>
      <w:pPr>
        <w:ind w:left="3005"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EC50422"/>
    <w:multiLevelType w:val="multilevel"/>
    <w:tmpl w:val="8076B712"/>
    <w:styleLink w:val="Aktuelllista19"/>
    <w:lvl w:ilvl="0">
      <w:start w:val="1"/>
      <w:numFmt w:val="decimal"/>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871" w:hanging="907"/>
      </w:pPr>
      <w:rPr>
        <w:rFonts w:hint="default"/>
      </w:rPr>
    </w:lvl>
    <w:lvl w:ilvl="3">
      <w:start w:val="1"/>
      <w:numFmt w:val="decimal"/>
      <w:lvlText w:val="%1.%2.%3.%4."/>
      <w:lvlJc w:val="left"/>
      <w:pPr>
        <w:ind w:left="2438" w:hanging="79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FA92639"/>
    <w:multiLevelType w:val="multilevel"/>
    <w:tmpl w:val="6FC68FCC"/>
    <w:styleLink w:val="Aktuelllista3"/>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3573E0B"/>
    <w:multiLevelType w:val="hybridMultilevel"/>
    <w:tmpl w:val="E7761A3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75E5D7C"/>
    <w:multiLevelType w:val="multilevel"/>
    <w:tmpl w:val="0C76483C"/>
    <w:styleLink w:val="Aktuelllista26"/>
    <w:lvl w:ilvl="0">
      <w:start w:val="1"/>
      <w:numFmt w:val="decimal"/>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tabs>
          <w:tab w:val="num" w:pos="1871"/>
        </w:tabs>
        <w:ind w:left="1644" w:hanging="680"/>
      </w:pPr>
      <w:rPr>
        <w:rFonts w:hint="default"/>
      </w:rPr>
    </w:lvl>
    <w:lvl w:ilvl="3">
      <w:start w:val="1"/>
      <w:numFmt w:val="decimal"/>
      <w:lvlText w:val="%1.%2.%3.%4."/>
      <w:lvlJc w:val="left"/>
      <w:pPr>
        <w:tabs>
          <w:tab w:val="num" w:pos="3062"/>
        </w:tabs>
        <w:ind w:left="2778" w:hanging="1134"/>
      </w:pPr>
      <w:rPr>
        <w:rFonts w:hint="default"/>
      </w:rPr>
    </w:lvl>
    <w:lvl w:ilvl="4">
      <w:start w:val="1"/>
      <w:numFmt w:val="decimal"/>
      <w:lvlText w:val="%1.%2.%3.%4.%5."/>
      <w:lvlJc w:val="left"/>
      <w:pPr>
        <w:ind w:left="4536" w:hanging="147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82D5DD9"/>
    <w:multiLevelType w:val="multilevel"/>
    <w:tmpl w:val="258CDCDC"/>
    <w:styleLink w:val="Aktuelllista14"/>
    <w:lvl w:ilvl="0">
      <w:start w:val="1"/>
      <w:numFmt w:val="decimal"/>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644" w:hanging="680"/>
      </w:pPr>
      <w:rPr>
        <w:rFonts w:hint="default"/>
      </w:rPr>
    </w:lvl>
    <w:lvl w:ilvl="3">
      <w:start w:val="1"/>
      <w:numFmt w:val="decimal"/>
      <w:lvlText w:val="%1.%2.%3.%4."/>
      <w:lvlJc w:val="left"/>
      <w:pPr>
        <w:ind w:left="2438" w:hanging="79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BF26063"/>
    <w:multiLevelType w:val="multilevel"/>
    <w:tmpl w:val="DD9AE4E8"/>
    <w:styleLink w:val="Aktuelllista15"/>
    <w:lvl w:ilvl="0">
      <w:start w:val="1"/>
      <w:numFmt w:val="decimal"/>
      <w:lvlText w:val="%1."/>
      <w:lvlJc w:val="left"/>
      <w:pPr>
        <w:ind w:left="397" w:hanging="397"/>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644" w:hanging="680"/>
      </w:pPr>
      <w:rPr>
        <w:rFonts w:hint="default"/>
      </w:rPr>
    </w:lvl>
    <w:lvl w:ilvl="3">
      <w:start w:val="1"/>
      <w:numFmt w:val="decimal"/>
      <w:lvlText w:val="%1.%2.%3.%4."/>
      <w:lvlJc w:val="left"/>
      <w:pPr>
        <w:ind w:left="2438" w:hanging="79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DF22755"/>
    <w:multiLevelType w:val="multilevel"/>
    <w:tmpl w:val="07ACAA1A"/>
    <w:styleLink w:val="Aktuelllista10"/>
    <w:lvl w:ilvl="0">
      <w:start w:val="1"/>
      <w:numFmt w:val="decimal"/>
      <w:lvlText w:val="%1."/>
      <w:lvlJc w:val="left"/>
      <w:pPr>
        <w:ind w:left="340" w:hanging="340"/>
      </w:pPr>
      <w:rPr>
        <w:rFonts w:hint="default"/>
      </w:rPr>
    </w:lvl>
    <w:lvl w:ilvl="1">
      <w:start w:val="1"/>
      <w:numFmt w:val="decimal"/>
      <w:lvlText w:val="%1.%2."/>
      <w:lvlJc w:val="left"/>
      <w:pPr>
        <w:ind w:left="1021" w:hanging="567"/>
      </w:pPr>
      <w:rPr>
        <w:rFonts w:hint="default"/>
      </w:rPr>
    </w:lvl>
    <w:lvl w:ilvl="2">
      <w:start w:val="1"/>
      <w:numFmt w:val="decimal"/>
      <w:lvlText w:val="%1.%2.%3."/>
      <w:lvlJc w:val="left"/>
      <w:pPr>
        <w:ind w:left="1701" w:hanging="680"/>
      </w:pPr>
      <w:rPr>
        <w:rFonts w:hint="default"/>
      </w:rPr>
    </w:lvl>
    <w:lvl w:ilvl="3">
      <w:start w:val="1"/>
      <w:numFmt w:val="decimal"/>
      <w:lvlText w:val="%1.%2.%3.%4."/>
      <w:lvlJc w:val="left"/>
      <w:pPr>
        <w:ind w:left="2495" w:hanging="79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74D0F26"/>
    <w:multiLevelType w:val="multilevel"/>
    <w:tmpl w:val="B6E28CF8"/>
    <w:styleLink w:val="Aktuelllista22"/>
    <w:lvl w:ilvl="0">
      <w:start w:val="1"/>
      <w:numFmt w:val="decimal"/>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871" w:hanging="907"/>
      </w:pPr>
      <w:rPr>
        <w:rFonts w:hint="default"/>
      </w:rPr>
    </w:lvl>
    <w:lvl w:ilvl="3">
      <w:start w:val="1"/>
      <w:numFmt w:val="decimal"/>
      <w:lvlText w:val="%1.%2.%3.%4."/>
      <w:lvlJc w:val="left"/>
      <w:pPr>
        <w:ind w:left="3062" w:hanging="1191"/>
      </w:pPr>
      <w:rPr>
        <w:rFonts w:hint="default"/>
      </w:rPr>
    </w:lvl>
    <w:lvl w:ilvl="4">
      <w:start w:val="1"/>
      <w:numFmt w:val="decimal"/>
      <w:lvlText w:val="%1.%2.%3.%4.%5."/>
      <w:lvlJc w:val="left"/>
      <w:pPr>
        <w:ind w:left="3969" w:hanging="90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A7C440B"/>
    <w:multiLevelType w:val="multilevel"/>
    <w:tmpl w:val="A87C2E56"/>
    <w:styleLink w:val="Aktuelllista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18" w:hanging="69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15E5865"/>
    <w:multiLevelType w:val="multilevel"/>
    <w:tmpl w:val="BA247570"/>
    <w:styleLink w:val="Aktuelllista16"/>
    <w:lvl w:ilvl="0">
      <w:start w:val="1"/>
      <w:numFmt w:val="decimal"/>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701" w:hanging="737"/>
      </w:pPr>
      <w:rPr>
        <w:rFonts w:hint="default"/>
      </w:rPr>
    </w:lvl>
    <w:lvl w:ilvl="3">
      <w:start w:val="1"/>
      <w:numFmt w:val="decimal"/>
      <w:lvlText w:val="%1.%2.%3.%4."/>
      <w:lvlJc w:val="left"/>
      <w:pPr>
        <w:ind w:left="2438" w:hanging="79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1F57BA8"/>
    <w:multiLevelType w:val="multilevel"/>
    <w:tmpl w:val="C0E0CE04"/>
    <w:styleLink w:val="Aktuelllista7"/>
    <w:lvl w:ilvl="0">
      <w:start w:val="1"/>
      <w:numFmt w:val="decimal"/>
      <w:lvlText w:val="%1."/>
      <w:lvlJc w:val="left"/>
      <w:pPr>
        <w:ind w:left="454" w:hanging="454"/>
      </w:pPr>
      <w:rPr>
        <w:rFonts w:hint="default"/>
      </w:rPr>
    </w:lvl>
    <w:lvl w:ilvl="1">
      <w:start w:val="1"/>
      <w:numFmt w:val="decimal"/>
      <w:lvlText w:val="%1.%2."/>
      <w:lvlJc w:val="left"/>
      <w:pPr>
        <w:ind w:left="1021" w:hanging="567"/>
      </w:pPr>
      <w:rPr>
        <w:rFonts w:hint="default"/>
      </w:rPr>
    </w:lvl>
    <w:lvl w:ilvl="2">
      <w:start w:val="1"/>
      <w:numFmt w:val="decimal"/>
      <w:lvlText w:val="%1.%2.%3."/>
      <w:lvlJc w:val="left"/>
      <w:pPr>
        <w:ind w:left="1418" w:hanging="69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3E710E8"/>
    <w:multiLevelType w:val="multilevel"/>
    <w:tmpl w:val="36A0FFD2"/>
    <w:styleLink w:val="Aktuelllista9"/>
    <w:lvl w:ilvl="0">
      <w:start w:val="1"/>
      <w:numFmt w:val="decimal"/>
      <w:lvlText w:val="%1."/>
      <w:lvlJc w:val="left"/>
      <w:pPr>
        <w:ind w:left="454" w:hanging="454"/>
      </w:pPr>
      <w:rPr>
        <w:rFonts w:hint="default"/>
      </w:rPr>
    </w:lvl>
    <w:lvl w:ilvl="1">
      <w:start w:val="1"/>
      <w:numFmt w:val="decimal"/>
      <w:lvlText w:val="%1.%2."/>
      <w:lvlJc w:val="left"/>
      <w:pPr>
        <w:ind w:left="1021" w:hanging="567"/>
      </w:pPr>
      <w:rPr>
        <w:rFonts w:hint="default"/>
      </w:rPr>
    </w:lvl>
    <w:lvl w:ilvl="2">
      <w:start w:val="1"/>
      <w:numFmt w:val="decimal"/>
      <w:lvlText w:val="%1.%2.%3."/>
      <w:lvlJc w:val="left"/>
      <w:pPr>
        <w:ind w:left="1701" w:hanging="680"/>
      </w:pPr>
      <w:rPr>
        <w:rFonts w:hint="default"/>
      </w:rPr>
    </w:lvl>
    <w:lvl w:ilvl="3">
      <w:start w:val="1"/>
      <w:numFmt w:val="decimal"/>
      <w:lvlText w:val="%1.%2.%3.%4."/>
      <w:lvlJc w:val="left"/>
      <w:pPr>
        <w:ind w:left="2495" w:hanging="79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47716F6"/>
    <w:multiLevelType w:val="multilevel"/>
    <w:tmpl w:val="60D06AAC"/>
    <w:styleLink w:val="Aktuelllista21"/>
    <w:lvl w:ilvl="0">
      <w:start w:val="1"/>
      <w:numFmt w:val="decimal"/>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871" w:hanging="907"/>
      </w:pPr>
      <w:rPr>
        <w:rFonts w:hint="default"/>
      </w:rPr>
    </w:lvl>
    <w:lvl w:ilvl="3">
      <w:start w:val="1"/>
      <w:numFmt w:val="decimal"/>
      <w:lvlText w:val="%1.%2.%3.%4."/>
      <w:lvlJc w:val="left"/>
      <w:pPr>
        <w:ind w:left="3062"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7923DE2"/>
    <w:multiLevelType w:val="multilevel"/>
    <w:tmpl w:val="8C2CF126"/>
    <w:styleLink w:val="Aktuelllista6"/>
    <w:lvl w:ilvl="0">
      <w:start w:val="1"/>
      <w:numFmt w:val="decimal"/>
      <w:lvlText w:val="%1."/>
      <w:lvlJc w:val="left"/>
      <w:pPr>
        <w:ind w:left="454" w:hanging="454"/>
      </w:pPr>
      <w:rPr>
        <w:rFonts w:hint="default"/>
      </w:rPr>
    </w:lvl>
    <w:lvl w:ilvl="1">
      <w:start w:val="1"/>
      <w:numFmt w:val="decimal"/>
      <w:lvlText w:val="%1.%2."/>
      <w:lvlJc w:val="left"/>
      <w:pPr>
        <w:ind w:left="907" w:hanging="453"/>
      </w:pPr>
      <w:rPr>
        <w:rFonts w:hint="default"/>
      </w:rPr>
    </w:lvl>
    <w:lvl w:ilvl="2">
      <w:start w:val="1"/>
      <w:numFmt w:val="decimal"/>
      <w:lvlText w:val="%1.%2.%3."/>
      <w:lvlJc w:val="left"/>
      <w:pPr>
        <w:ind w:left="1418" w:hanging="69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8841268"/>
    <w:multiLevelType w:val="multilevel"/>
    <w:tmpl w:val="06D685FE"/>
    <w:styleLink w:val="Aktuelllista24"/>
    <w:lvl w:ilvl="0">
      <w:start w:val="1"/>
      <w:numFmt w:val="decimal"/>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871" w:hanging="907"/>
      </w:pPr>
      <w:rPr>
        <w:rFonts w:hint="default"/>
      </w:rPr>
    </w:lvl>
    <w:lvl w:ilvl="3">
      <w:start w:val="1"/>
      <w:numFmt w:val="decimal"/>
      <w:lvlText w:val="%1.%2.%3.%4."/>
      <w:lvlJc w:val="left"/>
      <w:pPr>
        <w:ind w:left="3062" w:hanging="1191"/>
      </w:pPr>
      <w:rPr>
        <w:rFonts w:hint="default"/>
      </w:rPr>
    </w:lvl>
    <w:lvl w:ilvl="4">
      <w:start w:val="1"/>
      <w:numFmt w:val="decimal"/>
      <w:lvlText w:val="%1.%2.%3.%4.%5."/>
      <w:lvlJc w:val="left"/>
      <w:pPr>
        <w:ind w:left="4536" w:hanging="147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C382BAB"/>
    <w:multiLevelType w:val="multilevel"/>
    <w:tmpl w:val="6D5AA356"/>
    <w:styleLink w:val="Aktuelllista18"/>
    <w:lvl w:ilvl="0">
      <w:start w:val="1"/>
      <w:numFmt w:val="decimal"/>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928" w:hanging="964"/>
      </w:pPr>
      <w:rPr>
        <w:rFonts w:hint="default"/>
      </w:rPr>
    </w:lvl>
    <w:lvl w:ilvl="3">
      <w:start w:val="1"/>
      <w:numFmt w:val="decimal"/>
      <w:lvlText w:val="%1.%2.%3.%4."/>
      <w:lvlJc w:val="left"/>
      <w:pPr>
        <w:ind w:left="2438" w:hanging="79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BF026D3"/>
    <w:multiLevelType w:val="hybridMultilevel"/>
    <w:tmpl w:val="53D464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1B16C14"/>
    <w:multiLevelType w:val="multilevel"/>
    <w:tmpl w:val="45EE450E"/>
    <w:styleLink w:val="Aktuelllista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84E2CCD"/>
    <w:multiLevelType w:val="multilevel"/>
    <w:tmpl w:val="0730279A"/>
    <w:styleLink w:val="Aktuelllista17"/>
    <w:lvl w:ilvl="0">
      <w:start w:val="1"/>
      <w:numFmt w:val="decimal"/>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814" w:hanging="850"/>
      </w:pPr>
      <w:rPr>
        <w:rFonts w:hint="default"/>
      </w:rPr>
    </w:lvl>
    <w:lvl w:ilvl="3">
      <w:start w:val="1"/>
      <w:numFmt w:val="decimal"/>
      <w:lvlText w:val="%1.%2.%3.%4."/>
      <w:lvlJc w:val="left"/>
      <w:pPr>
        <w:ind w:left="2438" w:hanging="79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40497576">
    <w:abstractNumId w:val="37"/>
  </w:num>
  <w:num w:numId="2" w16cid:durableId="1395161997">
    <w:abstractNumId w:val="13"/>
  </w:num>
  <w:num w:numId="3" w16cid:durableId="189684933">
    <w:abstractNumId w:val="4"/>
  </w:num>
  <w:num w:numId="4" w16cid:durableId="770585458">
    <w:abstractNumId w:val="5"/>
  </w:num>
  <w:num w:numId="5" w16cid:durableId="115106558">
    <w:abstractNumId w:val="6"/>
  </w:num>
  <w:num w:numId="6" w16cid:durableId="1977681602">
    <w:abstractNumId w:val="7"/>
  </w:num>
  <w:num w:numId="7" w16cid:durableId="899755354">
    <w:abstractNumId w:val="8"/>
  </w:num>
  <w:num w:numId="8" w16cid:durableId="2063941067">
    <w:abstractNumId w:val="0"/>
  </w:num>
  <w:num w:numId="9" w16cid:durableId="932595280">
    <w:abstractNumId w:val="1"/>
  </w:num>
  <w:num w:numId="10" w16cid:durableId="1214807301">
    <w:abstractNumId w:val="2"/>
  </w:num>
  <w:num w:numId="11" w16cid:durableId="1612084178">
    <w:abstractNumId w:val="3"/>
  </w:num>
  <w:num w:numId="12" w16cid:durableId="1419710317">
    <w:abstractNumId w:val="19"/>
  </w:num>
  <w:num w:numId="13" w16cid:durableId="219945024">
    <w:abstractNumId w:val="38"/>
  </w:num>
  <w:num w:numId="14" w16cid:durableId="1287541638">
    <w:abstractNumId w:val="9"/>
  </w:num>
  <w:num w:numId="15" w16cid:durableId="562763270">
    <w:abstractNumId w:val="16"/>
  </w:num>
  <w:num w:numId="16" w16cid:durableId="246772606">
    <w:abstractNumId w:val="22"/>
  </w:num>
  <w:num w:numId="17" w16cid:durableId="211385274">
    <w:abstractNumId w:val="29"/>
  </w:num>
  <w:num w:numId="18" w16cid:durableId="1720278124">
    <w:abstractNumId w:val="17"/>
  </w:num>
  <w:num w:numId="19" w16cid:durableId="1358583665">
    <w:abstractNumId w:val="34"/>
  </w:num>
  <w:num w:numId="20" w16cid:durableId="982151843">
    <w:abstractNumId w:val="31"/>
  </w:num>
  <w:num w:numId="21" w16cid:durableId="2026707652">
    <w:abstractNumId w:val="14"/>
  </w:num>
  <w:num w:numId="22" w16cid:durableId="1028264742">
    <w:abstractNumId w:val="32"/>
  </w:num>
  <w:num w:numId="23" w16cid:durableId="436217904">
    <w:abstractNumId w:val="27"/>
  </w:num>
  <w:num w:numId="24" w16cid:durableId="738594566">
    <w:abstractNumId w:val="11"/>
  </w:num>
  <w:num w:numId="25" w16cid:durableId="951132328">
    <w:abstractNumId w:val="18"/>
  </w:num>
  <w:num w:numId="26" w16cid:durableId="489904663">
    <w:abstractNumId w:val="15"/>
  </w:num>
  <w:num w:numId="27" w16cid:durableId="665278650">
    <w:abstractNumId w:val="25"/>
  </w:num>
  <w:num w:numId="28" w16cid:durableId="2050377336">
    <w:abstractNumId w:val="26"/>
  </w:num>
  <w:num w:numId="29" w16cid:durableId="1362319283">
    <w:abstractNumId w:val="30"/>
  </w:num>
  <w:num w:numId="30" w16cid:durableId="1958367683">
    <w:abstractNumId w:val="39"/>
  </w:num>
  <w:num w:numId="31" w16cid:durableId="2020767592">
    <w:abstractNumId w:val="36"/>
  </w:num>
  <w:num w:numId="32" w16cid:durableId="1011906374">
    <w:abstractNumId w:val="21"/>
  </w:num>
  <w:num w:numId="33" w16cid:durableId="1617637438">
    <w:abstractNumId w:val="20"/>
  </w:num>
  <w:num w:numId="34" w16cid:durableId="346101558">
    <w:abstractNumId w:val="33"/>
  </w:num>
  <w:num w:numId="35" w16cid:durableId="1281112034">
    <w:abstractNumId w:val="28"/>
  </w:num>
  <w:num w:numId="36" w16cid:durableId="1045251876">
    <w:abstractNumId w:val="12"/>
  </w:num>
  <w:num w:numId="37" w16cid:durableId="1575821668">
    <w:abstractNumId w:val="35"/>
  </w:num>
  <w:num w:numId="38" w16cid:durableId="1442647221">
    <w:abstractNumId w:val="10"/>
  </w:num>
  <w:num w:numId="39" w16cid:durableId="567809055">
    <w:abstractNumId w:val="24"/>
  </w:num>
  <w:num w:numId="40" w16cid:durableId="16398743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obgCZ0l5jf4GFt6pLYb4LAIsRX5zLmSOxiyEIF1rPFWcwGPdsiIwZ1EHnyppUDZvsStOQtIyNEZIYjxc26taCQ==" w:salt="T6Z8CeciPnGXE9R0FN99sg=="/>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E45"/>
    <w:rsid w:val="00040EEA"/>
    <w:rsid w:val="00051F76"/>
    <w:rsid w:val="00073B5B"/>
    <w:rsid w:val="000F76BD"/>
    <w:rsid w:val="00111C41"/>
    <w:rsid w:val="001336CC"/>
    <w:rsid w:val="00147E54"/>
    <w:rsid w:val="00154E7C"/>
    <w:rsid w:val="00176DB9"/>
    <w:rsid w:val="001A6AF6"/>
    <w:rsid w:val="001C5C33"/>
    <w:rsid w:val="001C6484"/>
    <w:rsid w:val="001D5BDB"/>
    <w:rsid w:val="0020772F"/>
    <w:rsid w:val="00215DED"/>
    <w:rsid w:val="00244A69"/>
    <w:rsid w:val="00246121"/>
    <w:rsid w:val="002520D5"/>
    <w:rsid w:val="00260DD8"/>
    <w:rsid w:val="002A3011"/>
    <w:rsid w:val="002B19E3"/>
    <w:rsid w:val="00306DEB"/>
    <w:rsid w:val="00323F51"/>
    <w:rsid w:val="0033297A"/>
    <w:rsid w:val="00355EB3"/>
    <w:rsid w:val="0037217D"/>
    <w:rsid w:val="00386DAE"/>
    <w:rsid w:val="00390C10"/>
    <w:rsid w:val="00391835"/>
    <w:rsid w:val="003A3E7C"/>
    <w:rsid w:val="003B2667"/>
    <w:rsid w:val="003B2EF7"/>
    <w:rsid w:val="003C7D9C"/>
    <w:rsid w:val="003D2402"/>
    <w:rsid w:val="00427EFE"/>
    <w:rsid w:val="00430CD9"/>
    <w:rsid w:val="004318E7"/>
    <w:rsid w:val="00473113"/>
    <w:rsid w:val="004754EC"/>
    <w:rsid w:val="004C5FC9"/>
    <w:rsid w:val="004E22AF"/>
    <w:rsid w:val="004F63DE"/>
    <w:rsid w:val="00506C45"/>
    <w:rsid w:val="005157C2"/>
    <w:rsid w:val="005201D8"/>
    <w:rsid w:val="0055338D"/>
    <w:rsid w:val="00563C0B"/>
    <w:rsid w:val="005766AE"/>
    <w:rsid w:val="00584185"/>
    <w:rsid w:val="00593ACA"/>
    <w:rsid w:val="005A3DBF"/>
    <w:rsid w:val="005A7CE4"/>
    <w:rsid w:val="005D0C60"/>
    <w:rsid w:val="0064023C"/>
    <w:rsid w:val="00666B5C"/>
    <w:rsid w:val="006717A6"/>
    <w:rsid w:val="006754C0"/>
    <w:rsid w:val="0068128B"/>
    <w:rsid w:val="0069139A"/>
    <w:rsid w:val="00695742"/>
    <w:rsid w:val="00695D08"/>
    <w:rsid w:val="006A31CA"/>
    <w:rsid w:val="006E2C1E"/>
    <w:rsid w:val="006F7D3B"/>
    <w:rsid w:val="00702A07"/>
    <w:rsid w:val="007076C1"/>
    <w:rsid w:val="00710D98"/>
    <w:rsid w:val="007148C1"/>
    <w:rsid w:val="00734C93"/>
    <w:rsid w:val="007F2199"/>
    <w:rsid w:val="008163F4"/>
    <w:rsid w:val="008336EA"/>
    <w:rsid w:val="00836B28"/>
    <w:rsid w:val="00854498"/>
    <w:rsid w:val="00867130"/>
    <w:rsid w:val="00884C53"/>
    <w:rsid w:val="008A574D"/>
    <w:rsid w:val="008A591F"/>
    <w:rsid w:val="008E6B9B"/>
    <w:rsid w:val="00905919"/>
    <w:rsid w:val="0095088F"/>
    <w:rsid w:val="00963EAA"/>
    <w:rsid w:val="009721B7"/>
    <w:rsid w:val="009807C0"/>
    <w:rsid w:val="009C2101"/>
    <w:rsid w:val="00A05292"/>
    <w:rsid w:val="00A11672"/>
    <w:rsid w:val="00A12F5D"/>
    <w:rsid w:val="00A22B75"/>
    <w:rsid w:val="00A340C4"/>
    <w:rsid w:val="00A4088B"/>
    <w:rsid w:val="00A42769"/>
    <w:rsid w:val="00A65239"/>
    <w:rsid w:val="00A7662C"/>
    <w:rsid w:val="00A83EEB"/>
    <w:rsid w:val="00A86D37"/>
    <w:rsid w:val="00A965C5"/>
    <w:rsid w:val="00AA0C08"/>
    <w:rsid w:val="00AA70AD"/>
    <w:rsid w:val="00AB28BF"/>
    <w:rsid w:val="00AB394A"/>
    <w:rsid w:val="00AF0700"/>
    <w:rsid w:val="00B25079"/>
    <w:rsid w:val="00B35FA6"/>
    <w:rsid w:val="00BA4EEC"/>
    <w:rsid w:val="00BD3DEE"/>
    <w:rsid w:val="00BE011B"/>
    <w:rsid w:val="00BE27F4"/>
    <w:rsid w:val="00BF460C"/>
    <w:rsid w:val="00BF4E45"/>
    <w:rsid w:val="00C11704"/>
    <w:rsid w:val="00C13BE0"/>
    <w:rsid w:val="00C279C7"/>
    <w:rsid w:val="00C401A1"/>
    <w:rsid w:val="00C40AE8"/>
    <w:rsid w:val="00C45CC8"/>
    <w:rsid w:val="00C506C0"/>
    <w:rsid w:val="00C662A6"/>
    <w:rsid w:val="00CA4F42"/>
    <w:rsid w:val="00CD23BD"/>
    <w:rsid w:val="00CF6742"/>
    <w:rsid w:val="00CF6E24"/>
    <w:rsid w:val="00D30ECF"/>
    <w:rsid w:val="00D35B3F"/>
    <w:rsid w:val="00D411BA"/>
    <w:rsid w:val="00D92CD4"/>
    <w:rsid w:val="00DC00E5"/>
    <w:rsid w:val="00DF0A75"/>
    <w:rsid w:val="00E11E40"/>
    <w:rsid w:val="00E14803"/>
    <w:rsid w:val="00E207CE"/>
    <w:rsid w:val="00E5600F"/>
    <w:rsid w:val="00E708E8"/>
    <w:rsid w:val="00EA01B5"/>
    <w:rsid w:val="00EB5F3E"/>
    <w:rsid w:val="00EE30E6"/>
    <w:rsid w:val="00EF6C68"/>
    <w:rsid w:val="00F02DCF"/>
    <w:rsid w:val="00F45C7C"/>
    <w:rsid w:val="00F85215"/>
    <w:rsid w:val="00F952B6"/>
    <w:rsid w:val="00FD2ECD"/>
    <w:rsid w:val="00FD3BEB"/>
    <w:rsid w:val="00FD5CE7"/>
    <w:rsid w:val="00FF42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12DFF"/>
  <w15:chartTrackingRefBased/>
  <w15:docId w15:val="{73844471-D9AC-934C-90EA-BFE13C994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72F"/>
    <w:pPr>
      <w:spacing w:after="120"/>
    </w:pPr>
    <w:rPr>
      <w:rFonts w:ascii="PT Sans" w:hAnsi="PT Sans"/>
      <w:sz w:val="20"/>
    </w:rPr>
  </w:style>
  <w:style w:type="paragraph" w:styleId="Rubrik1">
    <w:name w:val="heading 1"/>
    <w:basedOn w:val="Normal"/>
    <w:next w:val="Normal"/>
    <w:link w:val="Rubrik1Char"/>
    <w:autoRedefine/>
    <w:uiPriority w:val="9"/>
    <w:qFormat/>
    <w:rsid w:val="00A340C4"/>
    <w:pPr>
      <w:keepNext/>
      <w:keepLines/>
      <w:spacing w:before="300"/>
      <w:outlineLvl w:val="0"/>
    </w:pPr>
    <w:rPr>
      <w:rFonts w:eastAsiaTheme="majorEastAsia" w:cs="Times New Roman (CS-rubriker)"/>
      <w:b/>
      <w:color w:val="000000" w:themeColor="text1"/>
      <w:spacing w:val="-20"/>
      <w:sz w:val="60"/>
      <w:szCs w:val="32"/>
    </w:rPr>
  </w:style>
  <w:style w:type="paragraph" w:styleId="Rubrik2">
    <w:name w:val="heading 2"/>
    <w:next w:val="Normal"/>
    <w:link w:val="Rubrik2Char"/>
    <w:uiPriority w:val="9"/>
    <w:unhideWhenUsed/>
    <w:qFormat/>
    <w:rsid w:val="00F02DCF"/>
    <w:pPr>
      <w:keepNext/>
      <w:keepLines/>
      <w:spacing w:before="540" w:after="100"/>
      <w:outlineLvl w:val="1"/>
    </w:pPr>
    <w:rPr>
      <w:rFonts w:ascii="PT Sans" w:eastAsiaTheme="majorEastAsia" w:hAnsi="PT Sans" w:cs="Arial"/>
      <w:b/>
      <w:bCs/>
      <w:color w:val="000000" w:themeColor="text1"/>
      <w:sz w:val="36"/>
      <w:szCs w:val="36"/>
    </w:rPr>
  </w:style>
  <w:style w:type="paragraph" w:styleId="Rubrik3">
    <w:name w:val="heading 3"/>
    <w:basedOn w:val="Normal"/>
    <w:next w:val="Normal"/>
    <w:link w:val="Rubrik3Char"/>
    <w:uiPriority w:val="9"/>
    <w:unhideWhenUsed/>
    <w:qFormat/>
    <w:rsid w:val="00C506C0"/>
    <w:pPr>
      <w:keepNext/>
      <w:spacing w:before="400" w:after="60"/>
      <w:outlineLvl w:val="2"/>
    </w:pPr>
    <w:rPr>
      <w:b/>
      <w:bCs/>
      <w:sz w:val="26"/>
      <w:szCs w:val="26"/>
    </w:rPr>
  </w:style>
  <w:style w:type="paragraph" w:styleId="Rubrik4">
    <w:name w:val="heading 4"/>
    <w:basedOn w:val="Normal"/>
    <w:next w:val="Normal"/>
    <w:link w:val="Rubrik4Char"/>
    <w:uiPriority w:val="9"/>
    <w:unhideWhenUsed/>
    <w:qFormat/>
    <w:rsid w:val="00CA4F42"/>
    <w:pPr>
      <w:spacing w:before="320" w:after="60"/>
      <w:outlineLvl w:val="3"/>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340C4"/>
    <w:rPr>
      <w:rFonts w:ascii="PT Sans" w:eastAsiaTheme="majorEastAsia" w:hAnsi="PT Sans" w:cs="Times New Roman (CS-rubriker)"/>
      <w:b/>
      <w:color w:val="000000" w:themeColor="text1"/>
      <w:spacing w:val="-20"/>
      <w:sz w:val="60"/>
      <w:szCs w:val="32"/>
    </w:rPr>
  </w:style>
  <w:style w:type="paragraph" w:styleId="Sidhuvud">
    <w:name w:val="header"/>
    <w:basedOn w:val="Allmntstyckeformat"/>
    <w:link w:val="SidhuvudChar"/>
    <w:uiPriority w:val="99"/>
    <w:unhideWhenUsed/>
    <w:rsid w:val="00F02DCF"/>
    <w:pPr>
      <w:pBdr>
        <w:bottom w:val="single" w:sz="6" w:space="1" w:color="auto"/>
      </w:pBdr>
      <w:tabs>
        <w:tab w:val="right" w:pos="10760"/>
      </w:tabs>
      <w:spacing w:line="360" w:lineRule="auto"/>
      <w:ind w:left="-1134" w:right="-1134"/>
    </w:pPr>
    <w:rPr>
      <w:rFonts w:ascii="PT Sans" w:hAnsi="PT Sans" w:cs="Arial"/>
      <w:i/>
      <w:iCs/>
      <w:sz w:val="14"/>
      <w:szCs w:val="14"/>
    </w:rPr>
  </w:style>
  <w:style w:type="character" w:customStyle="1" w:styleId="SidhuvudChar">
    <w:name w:val="Sidhuvud Char"/>
    <w:basedOn w:val="Standardstycketeckensnitt"/>
    <w:link w:val="Sidhuvud"/>
    <w:uiPriority w:val="99"/>
    <w:rsid w:val="00F02DCF"/>
    <w:rPr>
      <w:rFonts w:ascii="PT Sans" w:hAnsi="PT Sans" w:cs="Arial"/>
      <w:i/>
      <w:iCs/>
      <w:color w:val="000000"/>
      <w:sz w:val="14"/>
      <w:szCs w:val="14"/>
    </w:rPr>
  </w:style>
  <w:style w:type="paragraph" w:styleId="Sidfot">
    <w:name w:val="footer"/>
    <w:basedOn w:val="Normal"/>
    <w:link w:val="SidfotChar"/>
    <w:uiPriority w:val="99"/>
    <w:unhideWhenUsed/>
    <w:rsid w:val="003B2667"/>
    <w:pPr>
      <w:tabs>
        <w:tab w:val="center" w:pos="4536"/>
        <w:tab w:val="right" w:pos="9072"/>
      </w:tabs>
    </w:pPr>
  </w:style>
  <w:style w:type="character" w:customStyle="1" w:styleId="SidfotChar">
    <w:name w:val="Sidfot Char"/>
    <w:basedOn w:val="Standardstycketeckensnitt"/>
    <w:link w:val="Sidfot"/>
    <w:uiPriority w:val="99"/>
    <w:rsid w:val="003B2667"/>
    <w:rPr>
      <w:rFonts w:ascii="Arial" w:hAnsi="Arial"/>
    </w:rPr>
  </w:style>
  <w:style w:type="paragraph" w:customStyle="1" w:styleId="Allmntstyckeformat">
    <w:name w:val="[Allmänt styckeformat]"/>
    <w:basedOn w:val="Normal"/>
    <w:uiPriority w:val="99"/>
    <w:rsid w:val="003B2667"/>
    <w:pPr>
      <w:autoSpaceDE w:val="0"/>
      <w:autoSpaceDN w:val="0"/>
      <w:adjustRightInd w:val="0"/>
      <w:textAlignment w:val="center"/>
    </w:pPr>
    <w:rPr>
      <w:rFonts w:ascii="Minion Pro" w:hAnsi="Minion Pro" w:cs="Minion Pro"/>
      <w:color w:val="000000"/>
    </w:rPr>
  </w:style>
  <w:style w:type="character" w:styleId="Sidnummer">
    <w:name w:val="page number"/>
    <w:basedOn w:val="Standardstycketeckensnitt"/>
    <w:uiPriority w:val="99"/>
    <w:semiHidden/>
    <w:unhideWhenUsed/>
    <w:rsid w:val="00147E54"/>
  </w:style>
  <w:style w:type="paragraph" w:styleId="Liststycke">
    <w:name w:val="List Paragraph"/>
    <w:basedOn w:val="Normal"/>
    <w:uiPriority w:val="34"/>
    <w:rsid w:val="007F2199"/>
    <w:pPr>
      <w:numPr>
        <w:numId w:val="2"/>
      </w:numPr>
      <w:spacing w:before="120"/>
      <w:ind w:left="227" w:hanging="227"/>
      <w:contextualSpacing/>
    </w:pPr>
  </w:style>
  <w:style w:type="character" w:customStyle="1" w:styleId="Rubrik2Char">
    <w:name w:val="Rubrik 2 Char"/>
    <w:basedOn w:val="Standardstycketeckensnitt"/>
    <w:link w:val="Rubrik2"/>
    <w:uiPriority w:val="9"/>
    <w:rsid w:val="00F02DCF"/>
    <w:rPr>
      <w:rFonts w:ascii="PT Sans" w:eastAsiaTheme="majorEastAsia" w:hAnsi="PT Sans" w:cs="Arial"/>
      <w:b/>
      <w:bCs/>
      <w:color w:val="000000" w:themeColor="text1"/>
      <w:sz w:val="36"/>
      <w:szCs w:val="36"/>
    </w:rPr>
  </w:style>
  <w:style w:type="paragraph" w:customStyle="1" w:styleId="sidhuvudsida1">
    <w:name w:val="sidhuvud sida 1"/>
    <w:rsid w:val="00F02DCF"/>
    <w:rPr>
      <w:rFonts w:ascii="PT Sans" w:hAnsi="PT Sans"/>
      <w:i/>
      <w:iCs/>
      <w:sz w:val="14"/>
      <w:szCs w:val="14"/>
    </w:rPr>
  </w:style>
  <w:style w:type="character" w:customStyle="1" w:styleId="Rubrik3Char">
    <w:name w:val="Rubrik 3 Char"/>
    <w:basedOn w:val="Standardstycketeckensnitt"/>
    <w:link w:val="Rubrik3"/>
    <w:uiPriority w:val="9"/>
    <w:rsid w:val="00C506C0"/>
    <w:rPr>
      <w:rFonts w:ascii="Arial" w:hAnsi="Arial"/>
      <w:b/>
      <w:bCs/>
      <w:sz w:val="26"/>
      <w:szCs w:val="26"/>
    </w:rPr>
  </w:style>
  <w:style w:type="character" w:customStyle="1" w:styleId="Rubrik4Char">
    <w:name w:val="Rubrik 4 Char"/>
    <w:basedOn w:val="Standardstycketeckensnitt"/>
    <w:link w:val="Rubrik4"/>
    <w:uiPriority w:val="9"/>
    <w:rsid w:val="00CA4F42"/>
    <w:rPr>
      <w:rFonts w:ascii="Arial" w:hAnsi="Arial"/>
      <w:i/>
      <w:iCs/>
    </w:rPr>
  </w:style>
  <w:style w:type="paragraph" w:styleId="Punktlista">
    <w:name w:val="List Bullet"/>
    <w:uiPriority w:val="99"/>
    <w:unhideWhenUsed/>
    <w:qFormat/>
    <w:rsid w:val="00F02DCF"/>
    <w:pPr>
      <w:numPr>
        <w:numId w:val="7"/>
      </w:numPr>
      <w:spacing w:after="120" w:line="288" w:lineRule="auto"/>
      <w:ind w:left="284" w:hanging="284"/>
    </w:pPr>
    <w:rPr>
      <w:rFonts w:ascii="PT Sans" w:hAnsi="PT Sans"/>
    </w:rPr>
  </w:style>
  <w:style w:type="paragraph" w:styleId="Punktlista2">
    <w:name w:val="List Bullet 2"/>
    <w:basedOn w:val="Normal"/>
    <w:uiPriority w:val="99"/>
    <w:unhideWhenUsed/>
    <w:rsid w:val="00E14803"/>
    <w:pPr>
      <w:numPr>
        <w:numId w:val="6"/>
      </w:numPr>
      <w:spacing w:before="60" w:after="60"/>
      <w:ind w:left="568" w:hanging="284"/>
    </w:pPr>
  </w:style>
  <w:style w:type="paragraph" w:styleId="Punktlista3">
    <w:name w:val="List Bullet 3"/>
    <w:basedOn w:val="Normal"/>
    <w:uiPriority w:val="99"/>
    <w:unhideWhenUsed/>
    <w:rsid w:val="00E14803"/>
    <w:pPr>
      <w:numPr>
        <w:numId w:val="5"/>
      </w:numPr>
      <w:spacing w:after="0"/>
      <w:ind w:left="1135" w:hanging="284"/>
    </w:pPr>
  </w:style>
  <w:style w:type="paragraph" w:styleId="Numreradlista">
    <w:name w:val="List Number"/>
    <w:uiPriority w:val="99"/>
    <w:unhideWhenUsed/>
    <w:qFormat/>
    <w:rsid w:val="00F02DCF"/>
    <w:pPr>
      <w:keepLines/>
      <w:numPr>
        <w:numId w:val="12"/>
      </w:numPr>
      <w:spacing w:after="120" w:line="288" w:lineRule="auto"/>
    </w:pPr>
    <w:rPr>
      <w:rFonts w:ascii="PT Sans" w:hAnsi="PT Sans"/>
    </w:rPr>
  </w:style>
  <w:style w:type="paragraph" w:styleId="Punktlista4">
    <w:name w:val="List Bullet 4"/>
    <w:basedOn w:val="Normal"/>
    <w:uiPriority w:val="99"/>
    <w:unhideWhenUsed/>
    <w:rsid w:val="00E14803"/>
    <w:pPr>
      <w:numPr>
        <w:numId w:val="4"/>
      </w:numPr>
      <w:spacing w:after="0"/>
      <w:ind w:left="1418" w:hanging="284"/>
    </w:pPr>
  </w:style>
  <w:style w:type="numbering" w:customStyle="1" w:styleId="Aktuelllista1">
    <w:name w:val="Aktuell lista1"/>
    <w:uiPriority w:val="99"/>
    <w:rsid w:val="0095088F"/>
    <w:pPr>
      <w:numPr>
        <w:numId w:val="13"/>
      </w:numPr>
    </w:pPr>
  </w:style>
  <w:style w:type="paragraph" w:styleId="Punktlista5">
    <w:name w:val="List Bullet 5"/>
    <w:basedOn w:val="Normal"/>
    <w:uiPriority w:val="99"/>
    <w:unhideWhenUsed/>
    <w:rsid w:val="00E14803"/>
    <w:pPr>
      <w:numPr>
        <w:numId w:val="3"/>
      </w:numPr>
      <w:spacing w:after="0"/>
      <w:ind w:left="1702" w:hanging="284"/>
      <w:contextualSpacing/>
    </w:pPr>
  </w:style>
  <w:style w:type="numbering" w:customStyle="1" w:styleId="Aktuelllista2">
    <w:name w:val="Aktuell lista2"/>
    <w:uiPriority w:val="99"/>
    <w:rsid w:val="005A3DBF"/>
    <w:pPr>
      <w:numPr>
        <w:numId w:val="15"/>
      </w:numPr>
    </w:pPr>
  </w:style>
  <w:style w:type="numbering" w:customStyle="1" w:styleId="Aktuelllista3">
    <w:name w:val="Aktuell lista3"/>
    <w:uiPriority w:val="99"/>
    <w:rsid w:val="005A3DBF"/>
    <w:pPr>
      <w:numPr>
        <w:numId w:val="16"/>
      </w:numPr>
    </w:pPr>
  </w:style>
  <w:style w:type="numbering" w:customStyle="1" w:styleId="Aktuelllista4">
    <w:name w:val="Aktuell lista4"/>
    <w:uiPriority w:val="99"/>
    <w:rsid w:val="004C5FC9"/>
    <w:pPr>
      <w:numPr>
        <w:numId w:val="17"/>
      </w:numPr>
    </w:pPr>
  </w:style>
  <w:style w:type="numbering" w:customStyle="1" w:styleId="Aktuelllista5">
    <w:name w:val="Aktuell lista5"/>
    <w:uiPriority w:val="99"/>
    <w:rsid w:val="004C5FC9"/>
    <w:pPr>
      <w:numPr>
        <w:numId w:val="18"/>
      </w:numPr>
    </w:pPr>
  </w:style>
  <w:style w:type="numbering" w:customStyle="1" w:styleId="Aktuelllista6">
    <w:name w:val="Aktuell lista6"/>
    <w:uiPriority w:val="99"/>
    <w:rsid w:val="004C5FC9"/>
    <w:pPr>
      <w:numPr>
        <w:numId w:val="19"/>
      </w:numPr>
    </w:pPr>
  </w:style>
  <w:style w:type="numbering" w:customStyle="1" w:styleId="Aktuelllista7">
    <w:name w:val="Aktuell lista7"/>
    <w:uiPriority w:val="99"/>
    <w:rsid w:val="00BA4EEC"/>
    <w:pPr>
      <w:numPr>
        <w:numId w:val="20"/>
      </w:numPr>
    </w:pPr>
  </w:style>
  <w:style w:type="numbering" w:customStyle="1" w:styleId="Aktuelllista8">
    <w:name w:val="Aktuell lista8"/>
    <w:uiPriority w:val="99"/>
    <w:rsid w:val="00BA4EEC"/>
    <w:pPr>
      <w:numPr>
        <w:numId w:val="21"/>
      </w:numPr>
    </w:pPr>
  </w:style>
  <w:style w:type="numbering" w:customStyle="1" w:styleId="Aktuelllista9">
    <w:name w:val="Aktuell lista9"/>
    <w:uiPriority w:val="99"/>
    <w:rsid w:val="00BA4EEC"/>
    <w:pPr>
      <w:numPr>
        <w:numId w:val="22"/>
      </w:numPr>
    </w:pPr>
  </w:style>
  <w:style w:type="numbering" w:customStyle="1" w:styleId="Aktuelllista10">
    <w:name w:val="Aktuell lista10"/>
    <w:uiPriority w:val="99"/>
    <w:rsid w:val="00BA4EEC"/>
    <w:pPr>
      <w:numPr>
        <w:numId w:val="23"/>
      </w:numPr>
    </w:pPr>
  </w:style>
  <w:style w:type="numbering" w:customStyle="1" w:styleId="Aktuelllista11">
    <w:name w:val="Aktuell lista11"/>
    <w:uiPriority w:val="99"/>
    <w:rsid w:val="00BA4EEC"/>
    <w:pPr>
      <w:numPr>
        <w:numId w:val="24"/>
      </w:numPr>
    </w:pPr>
  </w:style>
  <w:style w:type="numbering" w:customStyle="1" w:styleId="Aktuelllista12">
    <w:name w:val="Aktuell lista12"/>
    <w:uiPriority w:val="99"/>
    <w:rsid w:val="006A31CA"/>
    <w:pPr>
      <w:numPr>
        <w:numId w:val="25"/>
      </w:numPr>
    </w:pPr>
  </w:style>
  <w:style w:type="numbering" w:customStyle="1" w:styleId="Aktuelllista13">
    <w:name w:val="Aktuell lista13"/>
    <w:uiPriority w:val="99"/>
    <w:rsid w:val="006A31CA"/>
    <w:pPr>
      <w:numPr>
        <w:numId w:val="26"/>
      </w:numPr>
    </w:pPr>
  </w:style>
  <w:style w:type="numbering" w:customStyle="1" w:styleId="Aktuelllista14">
    <w:name w:val="Aktuell lista14"/>
    <w:uiPriority w:val="99"/>
    <w:rsid w:val="006A31CA"/>
    <w:pPr>
      <w:numPr>
        <w:numId w:val="27"/>
      </w:numPr>
    </w:pPr>
  </w:style>
  <w:style w:type="numbering" w:customStyle="1" w:styleId="Aktuelllista15">
    <w:name w:val="Aktuell lista15"/>
    <w:uiPriority w:val="99"/>
    <w:rsid w:val="00111C41"/>
    <w:pPr>
      <w:numPr>
        <w:numId w:val="28"/>
      </w:numPr>
    </w:pPr>
  </w:style>
  <w:style w:type="numbering" w:customStyle="1" w:styleId="Aktuelllista16">
    <w:name w:val="Aktuell lista16"/>
    <w:uiPriority w:val="99"/>
    <w:rsid w:val="00695742"/>
    <w:pPr>
      <w:numPr>
        <w:numId w:val="29"/>
      </w:numPr>
    </w:pPr>
  </w:style>
  <w:style w:type="numbering" w:customStyle="1" w:styleId="Aktuelllista17">
    <w:name w:val="Aktuell lista17"/>
    <w:uiPriority w:val="99"/>
    <w:rsid w:val="00695742"/>
    <w:pPr>
      <w:numPr>
        <w:numId w:val="30"/>
      </w:numPr>
    </w:pPr>
  </w:style>
  <w:style w:type="numbering" w:customStyle="1" w:styleId="Aktuelllista18">
    <w:name w:val="Aktuell lista18"/>
    <w:uiPriority w:val="99"/>
    <w:rsid w:val="00695742"/>
    <w:pPr>
      <w:numPr>
        <w:numId w:val="31"/>
      </w:numPr>
    </w:pPr>
  </w:style>
  <w:style w:type="numbering" w:customStyle="1" w:styleId="Aktuelllista19">
    <w:name w:val="Aktuell lista19"/>
    <w:uiPriority w:val="99"/>
    <w:rsid w:val="00695742"/>
    <w:pPr>
      <w:numPr>
        <w:numId w:val="32"/>
      </w:numPr>
    </w:pPr>
  </w:style>
  <w:style w:type="numbering" w:customStyle="1" w:styleId="Aktuelllista20">
    <w:name w:val="Aktuell lista20"/>
    <w:uiPriority w:val="99"/>
    <w:rsid w:val="00695742"/>
    <w:pPr>
      <w:numPr>
        <w:numId w:val="33"/>
      </w:numPr>
    </w:pPr>
  </w:style>
  <w:style w:type="numbering" w:customStyle="1" w:styleId="Aktuelllista21">
    <w:name w:val="Aktuell lista21"/>
    <w:uiPriority w:val="99"/>
    <w:rsid w:val="00695742"/>
    <w:pPr>
      <w:numPr>
        <w:numId w:val="34"/>
      </w:numPr>
    </w:pPr>
  </w:style>
  <w:style w:type="numbering" w:customStyle="1" w:styleId="Aktuelllista22">
    <w:name w:val="Aktuell lista22"/>
    <w:uiPriority w:val="99"/>
    <w:rsid w:val="001C5C33"/>
    <w:pPr>
      <w:numPr>
        <w:numId w:val="35"/>
      </w:numPr>
    </w:pPr>
  </w:style>
  <w:style w:type="numbering" w:customStyle="1" w:styleId="Aktuelllista23">
    <w:name w:val="Aktuell lista23"/>
    <w:uiPriority w:val="99"/>
    <w:rsid w:val="001C5C33"/>
    <w:pPr>
      <w:numPr>
        <w:numId w:val="36"/>
      </w:numPr>
    </w:pPr>
  </w:style>
  <w:style w:type="numbering" w:customStyle="1" w:styleId="Aktuelllista24">
    <w:name w:val="Aktuell lista24"/>
    <w:uiPriority w:val="99"/>
    <w:rsid w:val="00244A69"/>
    <w:pPr>
      <w:numPr>
        <w:numId w:val="37"/>
      </w:numPr>
    </w:pPr>
  </w:style>
  <w:style w:type="numbering" w:customStyle="1" w:styleId="Aktuelllista25">
    <w:name w:val="Aktuell lista25"/>
    <w:uiPriority w:val="99"/>
    <w:rsid w:val="001D5BDB"/>
    <w:pPr>
      <w:numPr>
        <w:numId w:val="38"/>
      </w:numPr>
    </w:pPr>
  </w:style>
  <w:style w:type="numbering" w:customStyle="1" w:styleId="Aktuelllista26">
    <w:name w:val="Aktuell lista26"/>
    <w:uiPriority w:val="99"/>
    <w:rsid w:val="001D5BDB"/>
    <w:pPr>
      <w:numPr>
        <w:numId w:val="39"/>
      </w:numPr>
    </w:pPr>
  </w:style>
  <w:style w:type="paragraph" w:styleId="Fotnotstext">
    <w:name w:val="footnote text"/>
    <w:basedOn w:val="Normal"/>
    <w:link w:val="FotnotstextChar"/>
    <w:uiPriority w:val="99"/>
    <w:semiHidden/>
    <w:unhideWhenUsed/>
    <w:rsid w:val="00F952B6"/>
    <w:pPr>
      <w:spacing w:after="0"/>
    </w:pPr>
    <w:rPr>
      <w:sz w:val="16"/>
      <w:szCs w:val="20"/>
    </w:rPr>
  </w:style>
  <w:style w:type="character" w:customStyle="1" w:styleId="FotnotstextChar">
    <w:name w:val="Fotnotstext Char"/>
    <w:basedOn w:val="Standardstycketeckensnitt"/>
    <w:link w:val="Fotnotstext"/>
    <w:uiPriority w:val="99"/>
    <w:semiHidden/>
    <w:rsid w:val="00F952B6"/>
    <w:rPr>
      <w:rFonts w:ascii="PT Sans" w:hAnsi="PT Sans"/>
      <w:sz w:val="16"/>
      <w:szCs w:val="20"/>
    </w:rPr>
  </w:style>
  <w:style w:type="character" w:styleId="Fotnotsreferens">
    <w:name w:val="footnote reference"/>
    <w:basedOn w:val="Standardstycketeckensnitt"/>
    <w:uiPriority w:val="99"/>
    <w:semiHidden/>
    <w:unhideWhenUsed/>
    <w:rsid w:val="00F952B6"/>
    <w:rPr>
      <w:vertAlign w:val="superscript"/>
    </w:rPr>
  </w:style>
  <w:style w:type="table" w:styleId="Tabellrutnt">
    <w:name w:val="Table Grid"/>
    <w:basedOn w:val="Normaltabell"/>
    <w:uiPriority w:val="39"/>
    <w:rsid w:val="00390C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20FAD-A536-1549-B914-4D5AA7954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717</Words>
  <Characters>3806</Characters>
  <Application>Microsoft Office Word</Application>
  <DocSecurity>0</DocSecurity>
  <Lines>31</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Jesper Persson</dc:creator>
  <cp:keywords/>
  <dc:description/>
  <cp:lastModifiedBy>Elin Wallin</cp:lastModifiedBy>
  <cp:revision>30</cp:revision>
  <dcterms:created xsi:type="dcterms:W3CDTF">2022-09-15T16:20:00Z</dcterms:created>
  <dcterms:modified xsi:type="dcterms:W3CDTF">2026-01-26T14:46:00Z</dcterms:modified>
</cp:coreProperties>
</file>